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377A6" w14:textId="77777777" w:rsidR="00AF3180" w:rsidRPr="00A3534B" w:rsidRDefault="00AF3180" w:rsidP="00AF3180">
      <w:pPr>
        <w:spacing w:after="0" w:line="240" w:lineRule="auto"/>
        <w:jc w:val="center"/>
        <w:rPr>
          <w:rFonts w:ascii="Calibri" w:eastAsiaTheme="minorEastAsia" w:hAnsi="Calibri" w:cs="Times New Roman"/>
          <w:b/>
          <w:bCs/>
          <w:sz w:val="28"/>
          <w:szCs w:val="28"/>
        </w:rPr>
      </w:pPr>
      <w:bookmarkStart w:id="0" w:name="_Hlk121309469"/>
      <w:bookmarkStart w:id="1" w:name="_Hlk137563917"/>
      <w:bookmarkStart w:id="2" w:name="_Hlk189146780"/>
      <w:r w:rsidRPr="00A3534B">
        <w:rPr>
          <w:rFonts w:ascii="Calibri" w:eastAsiaTheme="minorEastAsia" w:hAnsi="Calibri" w:cs="Times New Roman"/>
          <w:b/>
          <w:bCs/>
          <w:sz w:val="28"/>
          <w:szCs w:val="28"/>
        </w:rPr>
        <w:t>PRESENT</w:t>
      </w:r>
    </w:p>
    <w:p w14:paraId="61B21210" w14:textId="77777777" w:rsidR="00AF3180" w:rsidRPr="00A3534B" w:rsidRDefault="00AF3180" w:rsidP="00AF3180">
      <w:pPr>
        <w:spacing w:after="0" w:line="240" w:lineRule="auto"/>
        <w:jc w:val="center"/>
        <w:rPr>
          <w:rFonts w:ascii="Times" w:eastAsiaTheme="minorEastAsia" w:hAnsi="Times" w:cs="Times New Roman"/>
          <w:sz w:val="20"/>
          <w:szCs w:val="20"/>
        </w:rPr>
      </w:pPr>
    </w:p>
    <w:p w14:paraId="076BEC46" w14:textId="57391517" w:rsidR="00AF3180" w:rsidRPr="00A3534B" w:rsidRDefault="00AF3180" w:rsidP="00AF3180">
      <w:pPr>
        <w:spacing w:after="0" w:line="240" w:lineRule="auto"/>
        <w:ind w:left="720" w:firstLine="720"/>
        <w:rPr>
          <w:rFonts w:ascii="Calibri" w:eastAsia="NSimSun" w:hAnsi="Calibri" w:cs="Calibri"/>
          <w:kern w:val="2"/>
          <w:sz w:val="24"/>
          <w:szCs w:val="24"/>
          <w:lang w:eastAsia="zh-CN" w:bidi="hi-IN"/>
        </w:rPr>
      </w:pPr>
      <w:r w:rsidRPr="00A3534B">
        <w:rPr>
          <w:rFonts w:ascii="Calibri" w:eastAsia="NSimSun" w:hAnsi="Calibri" w:cs="Calibri"/>
          <w:kern w:val="2"/>
          <w:sz w:val="24"/>
          <w:szCs w:val="24"/>
          <w:lang w:eastAsia="zh-CN" w:bidi="hi-IN"/>
        </w:rPr>
        <w:t xml:space="preserve">Ian Kinghorn </w:t>
      </w:r>
      <w:r w:rsidRPr="00A3534B">
        <w:rPr>
          <w:rFonts w:ascii="Calibri" w:eastAsiaTheme="minorEastAsia" w:hAnsi="Calibri" w:cs="Times New Roman"/>
          <w:sz w:val="24"/>
          <w:szCs w:val="24"/>
        </w:rPr>
        <w:t>(Chair)</w:t>
      </w:r>
      <w:r w:rsidRPr="00A3534B">
        <w:rPr>
          <w:rFonts w:ascii="Calibri" w:eastAsia="NSimSun" w:hAnsi="Calibri" w:cs="Calibri"/>
          <w:kern w:val="2"/>
          <w:sz w:val="24"/>
          <w:szCs w:val="24"/>
          <w:lang w:eastAsia="zh-CN" w:bidi="hi-IN"/>
        </w:rPr>
        <w:t xml:space="preserve"> </w:t>
      </w:r>
      <w:r w:rsidRPr="00A3534B">
        <w:rPr>
          <w:rFonts w:ascii="Calibri" w:eastAsia="NSimSun" w:hAnsi="Calibri" w:cs="Calibri"/>
          <w:kern w:val="2"/>
          <w:sz w:val="24"/>
          <w:szCs w:val="24"/>
          <w:lang w:eastAsia="zh-CN" w:bidi="hi-IN"/>
        </w:rPr>
        <w:tab/>
      </w:r>
      <w:r w:rsidRPr="00A3534B">
        <w:rPr>
          <w:rFonts w:ascii="Calibri" w:eastAsia="NSimSun" w:hAnsi="Calibri" w:cs="Calibri"/>
          <w:kern w:val="2"/>
          <w:sz w:val="24"/>
          <w:szCs w:val="24"/>
          <w:lang w:eastAsia="zh-CN" w:bidi="hi-IN"/>
        </w:rPr>
        <w:tab/>
      </w:r>
      <w:r w:rsidR="00AB0FB4" w:rsidRPr="00A3534B">
        <w:rPr>
          <w:rFonts w:ascii="Calibri" w:eastAsia="NSimSun" w:hAnsi="Calibri" w:cs="Calibri"/>
          <w:kern w:val="2"/>
          <w:sz w:val="24"/>
          <w:szCs w:val="24"/>
          <w:lang w:eastAsia="zh-CN" w:bidi="hi-IN"/>
        </w:rPr>
        <w:t>Corinne King</w:t>
      </w:r>
    </w:p>
    <w:p w14:paraId="5253E197" w14:textId="77777777" w:rsidR="00AF3180" w:rsidRPr="00A3534B" w:rsidRDefault="00AF3180" w:rsidP="00AF3180">
      <w:pPr>
        <w:spacing w:after="0" w:line="240" w:lineRule="auto"/>
        <w:ind w:left="720" w:firstLine="720"/>
        <w:rPr>
          <w:rFonts w:ascii="Calibri" w:hAnsi="Calibri" w:cs="Calibri"/>
          <w:sz w:val="24"/>
          <w:szCs w:val="24"/>
        </w:rPr>
      </w:pPr>
      <w:r w:rsidRPr="00A3534B">
        <w:rPr>
          <w:rFonts w:ascii="Calibri" w:eastAsia="NSimSun" w:hAnsi="Calibri" w:cs="Calibri"/>
          <w:kern w:val="2"/>
          <w:sz w:val="24"/>
          <w:szCs w:val="24"/>
          <w:lang w:eastAsia="zh-CN" w:bidi="hi-IN"/>
        </w:rPr>
        <w:t>Simon Covey</w:t>
      </w:r>
      <w:r w:rsidRPr="00A3534B">
        <w:rPr>
          <w:rFonts w:ascii="Calibri" w:hAnsi="Calibri" w:cs="Calibri"/>
          <w:sz w:val="24"/>
          <w:szCs w:val="24"/>
        </w:rPr>
        <w:t xml:space="preserve"> </w:t>
      </w:r>
      <w:r w:rsidRPr="00A3534B">
        <w:rPr>
          <w:rFonts w:ascii="Calibri" w:hAnsi="Calibri" w:cs="Calibri"/>
          <w:sz w:val="24"/>
          <w:szCs w:val="24"/>
        </w:rPr>
        <w:tab/>
      </w:r>
      <w:r w:rsidRPr="00A3534B">
        <w:rPr>
          <w:rFonts w:ascii="Calibri" w:hAnsi="Calibri" w:cs="Calibri"/>
          <w:sz w:val="24"/>
          <w:szCs w:val="24"/>
        </w:rPr>
        <w:tab/>
      </w:r>
      <w:r w:rsidRPr="00A3534B">
        <w:rPr>
          <w:rFonts w:ascii="Calibri" w:hAnsi="Calibri" w:cs="Calibri"/>
          <w:sz w:val="24"/>
          <w:szCs w:val="24"/>
        </w:rPr>
        <w:tab/>
        <w:t>Mike Gaffney</w:t>
      </w:r>
      <w:r w:rsidRPr="00A3534B">
        <w:rPr>
          <w:rFonts w:ascii="Calibri" w:hAnsi="Calibri" w:cs="Calibri"/>
          <w:sz w:val="24"/>
          <w:szCs w:val="24"/>
        </w:rPr>
        <w:tab/>
      </w:r>
    </w:p>
    <w:p w14:paraId="2D30618B" w14:textId="77777777" w:rsidR="00AF3180" w:rsidRPr="00A3534B" w:rsidRDefault="00AF3180" w:rsidP="00AF3180">
      <w:pPr>
        <w:spacing w:after="0" w:line="240" w:lineRule="auto"/>
        <w:ind w:left="720" w:firstLine="720"/>
        <w:rPr>
          <w:rFonts w:ascii="Calibri" w:eastAsia="NSimSun" w:hAnsi="Calibri" w:cs="Calibri"/>
          <w:kern w:val="2"/>
          <w:sz w:val="24"/>
          <w:szCs w:val="24"/>
          <w:lang w:eastAsia="zh-CN" w:bidi="hi-IN"/>
        </w:rPr>
      </w:pPr>
    </w:p>
    <w:p w14:paraId="341ACDAA" w14:textId="77777777" w:rsidR="00AF3180" w:rsidRPr="00A3534B" w:rsidRDefault="00AF3180" w:rsidP="00AF3180">
      <w:pPr>
        <w:spacing w:after="0" w:line="240" w:lineRule="auto"/>
        <w:rPr>
          <w:rFonts w:ascii="Calibri" w:eastAsiaTheme="minorEastAsia" w:hAnsi="Calibri" w:cs="Times New Roman"/>
          <w:sz w:val="24"/>
          <w:szCs w:val="24"/>
        </w:rPr>
      </w:pPr>
      <w:r w:rsidRPr="00A3534B">
        <w:rPr>
          <w:rFonts w:ascii="Calibri" w:eastAsiaTheme="minorEastAsia" w:hAnsi="Calibri" w:cs="Times New Roman"/>
          <w:sz w:val="24"/>
          <w:szCs w:val="24"/>
        </w:rPr>
        <w:tab/>
      </w:r>
      <w:r w:rsidRPr="00A3534B">
        <w:rPr>
          <w:rFonts w:ascii="Calibri" w:eastAsiaTheme="minorEastAsia" w:hAnsi="Calibri" w:cs="Times New Roman"/>
          <w:sz w:val="24"/>
          <w:szCs w:val="24"/>
        </w:rPr>
        <w:tab/>
        <w:t>Sue Lake – Clerk</w:t>
      </w:r>
    </w:p>
    <w:p w14:paraId="4CF404B2" w14:textId="534CD69C" w:rsidR="00AF3180" w:rsidRPr="00A3534B" w:rsidRDefault="00AB0FB4" w:rsidP="00AF3180">
      <w:pPr>
        <w:spacing w:after="0" w:line="240" w:lineRule="auto"/>
        <w:rPr>
          <w:rFonts w:ascii="Calibri" w:eastAsia="NSimSun" w:hAnsi="Calibri" w:cs="Calibri"/>
          <w:kern w:val="2"/>
          <w:sz w:val="24"/>
          <w:szCs w:val="24"/>
          <w:lang w:eastAsia="zh-CN" w:bidi="hi-IN"/>
        </w:rPr>
      </w:pPr>
      <w:r w:rsidRPr="00A3534B">
        <w:rPr>
          <w:rFonts w:ascii="Calibri" w:eastAsia="NSimSun" w:hAnsi="Calibri" w:cs="Calibri"/>
          <w:kern w:val="2"/>
          <w:sz w:val="24"/>
          <w:szCs w:val="24"/>
          <w:lang w:eastAsia="zh-CN" w:bidi="hi-IN"/>
        </w:rPr>
        <w:t>14</w:t>
      </w:r>
      <w:r w:rsidR="00AF3180" w:rsidRPr="00A3534B">
        <w:rPr>
          <w:rFonts w:ascii="Calibri" w:eastAsia="NSimSun" w:hAnsi="Calibri" w:cs="Calibri"/>
          <w:kern w:val="2"/>
          <w:sz w:val="24"/>
          <w:szCs w:val="24"/>
          <w:lang w:eastAsia="zh-CN" w:bidi="hi-IN"/>
        </w:rPr>
        <w:t xml:space="preserve"> members of the public</w:t>
      </w:r>
    </w:p>
    <w:p w14:paraId="4864F3FD" w14:textId="77777777" w:rsidR="00AF3180" w:rsidRPr="00A3534B" w:rsidRDefault="00AF3180" w:rsidP="00AF3180">
      <w:pPr>
        <w:spacing w:after="0" w:line="240" w:lineRule="auto"/>
        <w:rPr>
          <w:rFonts w:cstheme="minorHAnsi"/>
          <w:b/>
          <w:bCs/>
          <w:sz w:val="24"/>
          <w:szCs w:val="24"/>
        </w:rPr>
      </w:pPr>
    </w:p>
    <w:p w14:paraId="2ED1F4F8" w14:textId="77777777" w:rsidR="00AF3180" w:rsidRPr="00A3534B" w:rsidRDefault="00AF3180" w:rsidP="00AF3180">
      <w:pPr>
        <w:spacing w:after="0" w:line="240" w:lineRule="auto"/>
        <w:rPr>
          <w:rFonts w:cstheme="minorHAnsi"/>
          <w:b/>
          <w:bCs/>
          <w:sz w:val="24"/>
          <w:szCs w:val="24"/>
        </w:rPr>
      </w:pPr>
      <w:r w:rsidRPr="00A3534B">
        <w:rPr>
          <w:rFonts w:cstheme="minorHAnsi"/>
          <w:b/>
          <w:bCs/>
          <w:sz w:val="24"/>
          <w:szCs w:val="24"/>
        </w:rPr>
        <w:t>1.</w:t>
      </w:r>
      <w:r w:rsidRPr="00A3534B">
        <w:rPr>
          <w:rFonts w:cstheme="minorHAnsi"/>
          <w:b/>
          <w:bCs/>
          <w:sz w:val="24"/>
          <w:szCs w:val="24"/>
        </w:rPr>
        <w:tab/>
        <w:t>Welcome</w:t>
      </w:r>
    </w:p>
    <w:p w14:paraId="47AFA2EA" w14:textId="58E36C8D" w:rsidR="00AF3180" w:rsidRPr="00A3534B" w:rsidRDefault="00AF3180" w:rsidP="00AB0FB4">
      <w:pPr>
        <w:spacing w:after="0" w:line="240" w:lineRule="auto"/>
        <w:ind w:left="720"/>
        <w:rPr>
          <w:rFonts w:cstheme="minorHAnsi"/>
          <w:sz w:val="24"/>
          <w:szCs w:val="24"/>
        </w:rPr>
      </w:pPr>
      <w:r w:rsidRPr="00A3534B">
        <w:rPr>
          <w:rFonts w:cstheme="minorHAnsi"/>
          <w:sz w:val="24"/>
          <w:szCs w:val="24"/>
        </w:rPr>
        <w:t>The chairman welcomed everyone to the meeting</w:t>
      </w:r>
      <w:r w:rsidR="00AB0FB4" w:rsidRPr="00A3534B">
        <w:rPr>
          <w:rFonts w:cstheme="minorHAnsi"/>
          <w:sz w:val="24"/>
          <w:szCs w:val="24"/>
        </w:rPr>
        <w:t xml:space="preserve"> explaining what the meeting had been called for and how it would operate</w:t>
      </w:r>
    </w:p>
    <w:p w14:paraId="3809B629" w14:textId="77777777" w:rsidR="00AF3180" w:rsidRPr="00A3534B" w:rsidRDefault="00AF3180" w:rsidP="00AF3180">
      <w:pPr>
        <w:spacing w:after="0" w:line="240" w:lineRule="auto"/>
        <w:ind w:left="720"/>
        <w:rPr>
          <w:rFonts w:cstheme="minorHAnsi"/>
          <w:sz w:val="24"/>
          <w:szCs w:val="24"/>
        </w:rPr>
      </w:pPr>
    </w:p>
    <w:p w14:paraId="679E23DA" w14:textId="77777777" w:rsidR="00AF3180" w:rsidRPr="00A3534B" w:rsidRDefault="00AF3180" w:rsidP="00AF3180">
      <w:pPr>
        <w:spacing w:after="0" w:line="240" w:lineRule="auto"/>
        <w:rPr>
          <w:rFonts w:cstheme="minorHAnsi"/>
          <w:b/>
          <w:bCs/>
          <w:sz w:val="24"/>
          <w:szCs w:val="24"/>
        </w:rPr>
      </w:pPr>
      <w:r w:rsidRPr="00A3534B">
        <w:rPr>
          <w:rFonts w:cstheme="minorHAnsi"/>
          <w:b/>
          <w:bCs/>
          <w:sz w:val="24"/>
          <w:szCs w:val="24"/>
        </w:rPr>
        <w:t>2.</w:t>
      </w:r>
      <w:r w:rsidRPr="00A3534B">
        <w:rPr>
          <w:rFonts w:cstheme="minorHAnsi"/>
          <w:b/>
          <w:bCs/>
          <w:sz w:val="24"/>
          <w:szCs w:val="24"/>
        </w:rPr>
        <w:tab/>
        <w:t>Apologies:</w:t>
      </w:r>
      <w:r w:rsidRPr="00A3534B">
        <w:rPr>
          <w:rFonts w:ascii="Calibri" w:eastAsia="NSimSun" w:hAnsi="Calibri" w:cs="Calibri"/>
          <w:kern w:val="2"/>
          <w:sz w:val="24"/>
          <w:szCs w:val="24"/>
          <w:lang w:eastAsia="zh-CN" w:bidi="hi-IN"/>
        </w:rPr>
        <w:t xml:space="preserve"> </w:t>
      </w:r>
    </w:p>
    <w:p w14:paraId="31D8E191" w14:textId="37FB1C31" w:rsidR="00AF3180" w:rsidRPr="00A3534B" w:rsidRDefault="00AB0FB4" w:rsidP="00217262">
      <w:pPr>
        <w:spacing w:after="0" w:line="240" w:lineRule="auto"/>
        <w:ind w:firstLine="720"/>
        <w:rPr>
          <w:rFonts w:ascii="Calibri" w:eastAsia="NSimSun" w:hAnsi="Calibri" w:cs="Calibri"/>
          <w:kern w:val="2"/>
          <w:sz w:val="24"/>
          <w:szCs w:val="24"/>
          <w:lang w:eastAsia="zh-CN" w:bidi="hi-IN"/>
        </w:rPr>
      </w:pPr>
      <w:r w:rsidRPr="00A3534B">
        <w:rPr>
          <w:rFonts w:cstheme="minorHAnsi"/>
          <w:sz w:val="24"/>
          <w:szCs w:val="24"/>
        </w:rPr>
        <w:t xml:space="preserve">Apologies were received and accepted from </w:t>
      </w:r>
      <w:r w:rsidRPr="00A3534B">
        <w:rPr>
          <w:rFonts w:ascii="Calibri" w:eastAsia="NSimSun" w:hAnsi="Calibri" w:cs="Calibri"/>
          <w:kern w:val="2"/>
          <w:sz w:val="24"/>
          <w:szCs w:val="24"/>
          <w:lang w:eastAsia="zh-CN" w:bidi="hi-IN"/>
        </w:rPr>
        <w:t>Trevor Richards</w:t>
      </w:r>
    </w:p>
    <w:p w14:paraId="2B17DF74" w14:textId="52457756" w:rsidR="00AB0FB4" w:rsidRPr="00A3534B" w:rsidRDefault="00AB0FB4" w:rsidP="00A23B49">
      <w:pPr>
        <w:spacing w:after="0" w:line="240" w:lineRule="auto"/>
        <w:ind w:left="720"/>
        <w:rPr>
          <w:rFonts w:cstheme="minorHAnsi"/>
          <w:sz w:val="24"/>
          <w:szCs w:val="24"/>
        </w:rPr>
      </w:pPr>
      <w:r w:rsidRPr="00A3534B">
        <w:rPr>
          <w:rFonts w:ascii="Calibri" w:eastAsia="NSimSun" w:hAnsi="Calibri" w:cs="Calibri"/>
          <w:kern w:val="2"/>
          <w:sz w:val="24"/>
          <w:szCs w:val="24"/>
          <w:lang w:eastAsia="zh-CN" w:bidi="hi-IN"/>
        </w:rPr>
        <w:t>All District Councillors had also been invited to the meeting and Sue Catchpole and Abu Miah had both advised they were unable to attend. Steve Riley had not responded.</w:t>
      </w:r>
    </w:p>
    <w:p w14:paraId="3872CD9C" w14:textId="77777777" w:rsidR="00AF3180" w:rsidRPr="00A3534B" w:rsidRDefault="00AF3180" w:rsidP="00AF3180">
      <w:pPr>
        <w:spacing w:after="0" w:line="240" w:lineRule="auto"/>
        <w:rPr>
          <w:rFonts w:cstheme="minorHAnsi"/>
          <w:sz w:val="24"/>
          <w:szCs w:val="24"/>
        </w:rPr>
      </w:pPr>
    </w:p>
    <w:p w14:paraId="1AFC6E8A" w14:textId="77777777" w:rsidR="00AF3180" w:rsidRPr="00A3534B" w:rsidRDefault="00AF3180" w:rsidP="00AF3180">
      <w:pPr>
        <w:overflowPunct w:val="0"/>
        <w:autoSpaceDE w:val="0"/>
        <w:autoSpaceDN w:val="0"/>
        <w:adjustRightInd w:val="0"/>
        <w:spacing w:after="0" w:line="240" w:lineRule="auto"/>
        <w:ind w:left="720" w:hanging="720"/>
        <w:textAlignment w:val="baseline"/>
        <w:rPr>
          <w:rFonts w:eastAsia="Times New Roman" w:cs="Times New Roman"/>
          <w:b/>
          <w:sz w:val="24"/>
          <w:szCs w:val="20"/>
        </w:rPr>
      </w:pPr>
      <w:r w:rsidRPr="00A3534B">
        <w:rPr>
          <w:rFonts w:cstheme="minorHAnsi"/>
          <w:b/>
          <w:bCs/>
          <w:sz w:val="24"/>
          <w:szCs w:val="24"/>
        </w:rPr>
        <w:t>3.</w:t>
      </w:r>
      <w:r w:rsidRPr="00A3534B">
        <w:rPr>
          <w:rFonts w:cstheme="minorHAnsi"/>
          <w:b/>
          <w:bCs/>
          <w:sz w:val="24"/>
          <w:szCs w:val="24"/>
        </w:rPr>
        <w:tab/>
      </w:r>
      <w:r w:rsidRPr="00A3534B">
        <w:rPr>
          <w:rFonts w:eastAsia="Times New Roman" w:cs="Times New Roman"/>
          <w:b/>
          <w:sz w:val="24"/>
          <w:szCs w:val="20"/>
        </w:rPr>
        <w:t>To Receive Members Declarations of Interest in Agenda Items</w:t>
      </w:r>
    </w:p>
    <w:p w14:paraId="6129544F" w14:textId="77777777" w:rsidR="00AF3180" w:rsidRPr="00A3534B" w:rsidRDefault="00AF3180" w:rsidP="00AF3180">
      <w:pPr>
        <w:spacing w:after="0" w:line="240" w:lineRule="auto"/>
        <w:ind w:firstLine="720"/>
        <w:rPr>
          <w:rFonts w:cstheme="minorHAnsi"/>
          <w:sz w:val="24"/>
          <w:szCs w:val="24"/>
        </w:rPr>
      </w:pPr>
      <w:r w:rsidRPr="00A3534B">
        <w:rPr>
          <w:rFonts w:cstheme="minorHAnsi"/>
          <w:sz w:val="24"/>
          <w:szCs w:val="24"/>
        </w:rPr>
        <w:t>None made</w:t>
      </w:r>
    </w:p>
    <w:p w14:paraId="0994530A" w14:textId="77777777" w:rsidR="00AF3180" w:rsidRPr="00A3534B" w:rsidRDefault="00AF3180" w:rsidP="00AF3180">
      <w:pPr>
        <w:spacing w:after="0" w:line="240" w:lineRule="auto"/>
        <w:rPr>
          <w:rFonts w:cstheme="minorHAnsi"/>
          <w:b/>
          <w:bCs/>
          <w:sz w:val="24"/>
          <w:szCs w:val="24"/>
        </w:rPr>
      </w:pPr>
    </w:p>
    <w:p w14:paraId="1A424F2C" w14:textId="77777777" w:rsidR="00AF3180" w:rsidRPr="00A3534B" w:rsidRDefault="00AF3180" w:rsidP="00AF3180">
      <w:pPr>
        <w:spacing w:after="0" w:line="240" w:lineRule="auto"/>
        <w:rPr>
          <w:rFonts w:ascii="Calibri" w:eastAsiaTheme="minorEastAsia" w:hAnsi="Calibri" w:cs="Times New Roman"/>
          <w:bCs/>
          <w:sz w:val="24"/>
          <w:szCs w:val="24"/>
        </w:rPr>
      </w:pPr>
      <w:r w:rsidRPr="00A3534B">
        <w:rPr>
          <w:rFonts w:cstheme="minorHAnsi"/>
          <w:b/>
          <w:bCs/>
          <w:sz w:val="24"/>
          <w:szCs w:val="24"/>
        </w:rPr>
        <w:t>4.</w:t>
      </w:r>
      <w:r w:rsidRPr="00A3534B">
        <w:rPr>
          <w:rFonts w:cstheme="minorHAnsi"/>
          <w:b/>
          <w:bCs/>
          <w:sz w:val="24"/>
          <w:szCs w:val="24"/>
        </w:rPr>
        <w:tab/>
      </w:r>
      <w:r w:rsidRPr="00A3534B">
        <w:rPr>
          <w:rFonts w:ascii="Calibri" w:eastAsiaTheme="minorEastAsia" w:hAnsi="Calibri" w:cs="Times New Roman"/>
          <w:b/>
          <w:bCs/>
          <w:sz w:val="24"/>
          <w:szCs w:val="24"/>
        </w:rPr>
        <w:t>MINUTES</w:t>
      </w:r>
    </w:p>
    <w:p w14:paraId="532F94D2" w14:textId="75B697AC" w:rsidR="00AF3180" w:rsidRPr="00A3534B" w:rsidRDefault="00AF3180" w:rsidP="00AF3180">
      <w:pPr>
        <w:spacing w:after="0" w:line="240" w:lineRule="auto"/>
        <w:ind w:left="720"/>
        <w:rPr>
          <w:rFonts w:cstheme="minorHAnsi"/>
          <w:sz w:val="24"/>
          <w:szCs w:val="24"/>
        </w:rPr>
      </w:pPr>
      <w:r w:rsidRPr="00A3534B">
        <w:rPr>
          <w:rFonts w:cstheme="minorHAnsi"/>
          <w:sz w:val="24"/>
          <w:szCs w:val="24"/>
        </w:rPr>
        <w:t xml:space="preserve">The minutes of the Meeting held </w:t>
      </w:r>
      <w:r w:rsidR="00A23B49" w:rsidRPr="00A3534B">
        <w:rPr>
          <w:rFonts w:cstheme="minorHAnsi"/>
          <w:sz w:val="24"/>
          <w:szCs w:val="24"/>
        </w:rPr>
        <w:t>8</w:t>
      </w:r>
      <w:r w:rsidR="00A23B49" w:rsidRPr="00A3534B">
        <w:rPr>
          <w:rFonts w:cstheme="minorHAnsi"/>
          <w:sz w:val="24"/>
          <w:szCs w:val="24"/>
          <w:vertAlign w:val="superscript"/>
        </w:rPr>
        <w:t>th</w:t>
      </w:r>
      <w:r w:rsidR="00A23B49" w:rsidRPr="00A3534B">
        <w:rPr>
          <w:rFonts w:cstheme="minorHAnsi"/>
          <w:sz w:val="24"/>
          <w:szCs w:val="24"/>
        </w:rPr>
        <w:t xml:space="preserve"> January 2025</w:t>
      </w:r>
      <w:r w:rsidRPr="00A3534B">
        <w:rPr>
          <w:rFonts w:cstheme="minorHAnsi"/>
          <w:sz w:val="24"/>
          <w:szCs w:val="24"/>
        </w:rPr>
        <w:t xml:space="preserve"> had been circulated previously and were </w:t>
      </w:r>
      <w:r w:rsidRPr="00A3534B">
        <w:rPr>
          <w:rFonts w:cstheme="minorHAnsi"/>
          <w:b/>
          <w:bCs/>
          <w:sz w:val="24"/>
          <w:szCs w:val="24"/>
        </w:rPr>
        <w:t>AGREED</w:t>
      </w:r>
      <w:r w:rsidRPr="00A3534B">
        <w:rPr>
          <w:rFonts w:cstheme="minorHAnsi"/>
          <w:sz w:val="24"/>
          <w:szCs w:val="24"/>
        </w:rPr>
        <w:t xml:space="preserve"> and signed by the chairman.</w:t>
      </w:r>
    </w:p>
    <w:p w14:paraId="5DD7B076" w14:textId="77777777" w:rsidR="009E4A1D" w:rsidRPr="00A3534B" w:rsidRDefault="009E4A1D" w:rsidP="00AF3180">
      <w:pPr>
        <w:spacing w:after="0" w:line="240" w:lineRule="auto"/>
        <w:ind w:left="720"/>
        <w:rPr>
          <w:rFonts w:cstheme="minorHAnsi"/>
          <w:sz w:val="24"/>
          <w:szCs w:val="24"/>
        </w:rPr>
      </w:pPr>
    </w:p>
    <w:p w14:paraId="69FDC0B5" w14:textId="700FE321" w:rsidR="00217262" w:rsidRPr="00A3534B" w:rsidRDefault="00217262" w:rsidP="00217262">
      <w:pPr>
        <w:spacing w:after="0" w:line="240" w:lineRule="auto"/>
        <w:rPr>
          <w:rFonts w:cstheme="minorHAnsi"/>
          <w:sz w:val="24"/>
          <w:szCs w:val="24"/>
        </w:rPr>
      </w:pPr>
      <w:bookmarkStart w:id="3" w:name="_Hlk189142204"/>
      <w:r w:rsidRPr="00A3534B">
        <w:rPr>
          <w:rFonts w:eastAsia="Times New Roman" w:cs="Times New Roman"/>
          <w:b/>
          <w:sz w:val="24"/>
          <w:szCs w:val="20"/>
        </w:rPr>
        <w:t>5.</w:t>
      </w:r>
      <w:r w:rsidRPr="00A3534B">
        <w:rPr>
          <w:rFonts w:eastAsia="Times New Roman" w:cs="Times New Roman"/>
          <w:b/>
          <w:sz w:val="24"/>
          <w:szCs w:val="20"/>
        </w:rPr>
        <w:tab/>
      </w:r>
      <w:r w:rsidRPr="00A3534B">
        <w:rPr>
          <w:rFonts w:cstheme="minorHAnsi"/>
          <w:b/>
          <w:bCs/>
          <w:sz w:val="24"/>
          <w:szCs w:val="24"/>
        </w:rPr>
        <w:t>To Consider Co-option of any New Councillors</w:t>
      </w:r>
    </w:p>
    <w:p w14:paraId="0D000E0A" w14:textId="1A6C5875" w:rsidR="00217262" w:rsidRPr="00A3534B" w:rsidRDefault="00A23B49" w:rsidP="00217262">
      <w:pPr>
        <w:spacing w:after="0" w:line="240" w:lineRule="auto"/>
        <w:ind w:left="720"/>
        <w:rPr>
          <w:rFonts w:cstheme="minorHAnsi"/>
          <w:bCs/>
          <w:sz w:val="24"/>
          <w:szCs w:val="24"/>
        </w:rPr>
      </w:pPr>
      <w:r w:rsidRPr="00A3534B">
        <w:rPr>
          <w:rFonts w:cstheme="minorHAnsi"/>
          <w:bCs/>
          <w:sz w:val="24"/>
          <w:szCs w:val="24"/>
        </w:rPr>
        <w:t>Matter not raised</w:t>
      </w:r>
    </w:p>
    <w:bookmarkEnd w:id="3"/>
    <w:p w14:paraId="564F31FA" w14:textId="77777777" w:rsidR="00A23B49" w:rsidRPr="00A3534B" w:rsidRDefault="00A23B49" w:rsidP="00AF3180">
      <w:pPr>
        <w:spacing w:after="0" w:line="240" w:lineRule="auto"/>
        <w:rPr>
          <w:rFonts w:eastAsia="Times New Roman" w:cs="Times New Roman"/>
          <w:b/>
          <w:sz w:val="24"/>
          <w:szCs w:val="20"/>
        </w:rPr>
      </w:pPr>
    </w:p>
    <w:p w14:paraId="186A95DE" w14:textId="3D4EBD96" w:rsidR="00AF3180" w:rsidRPr="00A3534B" w:rsidRDefault="00A23B49" w:rsidP="00AF3180">
      <w:pPr>
        <w:spacing w:after="0" w:line="240" w:lineRule="auto"/>
        <w:rPr>
          <w:rFonts w:cstheme="minorHAnsi"/>
          <w:sz w:val="24"/>
          <w:szCs w:val="24"/>
        </w:rPr>
      </w:pPr>
      <w:r w:rsidRPr="00A3534B">
        <w:rPr>
          <w:rFonts w:cstheme="minorHAnsi"/>
          <w:b/>
          <w:bCs/>
          <w:sz w:val="24"/>
          <w:szCs w:val="24"/>
        </w:rPr>
        <w:t>6</w:t>
      </w:r>
      <w:r w:rsidR="00AF3180" w:rsidRPr="00A3534B">
        <w:rPr>
          <w:rFonts w:cstheme="minorHAnsi"/>
          <w:b/>
          <w:bCs/>
          <w:sz w:val="24"/>
          <w:szCs w:val="24"/>
        </w:rPr>
        <w:t>.</w:t>
      </w:r>
      <w:r w:rsidR="00AF3180" w:rsidRPr="00A3534B">
        <w:rPr>
          <w:rFonts w:cstheme="minorHAnsi"/>
          <w:b/>
          <w:bCs/>
          <w:sz w:val="24"/>
          <w:szCs w:val="24"/>
        </w:rPr>
        <w:tab/>
        <w:t>To adjourn the Meeting for Members of the Public to Speak</w:t>
      </w:r>
    </w:p>
    <w:p w14:paraId="1F223A20" w14:textId="0D3C8223" w:rsidR="00217262" w:rsidRPr="00A3534B" w:rsidRDefault="00A23B49" w:rsidP="00FC1402">
      <w:pPr>
        <w:spacing w:after="0" w:line="240" w:lineRule="auto"/>
        <w:ind w:left="720"/>
        <w:rPr>
          <w:rFonts w:cstheme="minorHAnsi"/>
          <w:sz w:val="24"/>
          <w:szCs w:val="24"/>
        </w:rPr>
      </w:pPr>
      <w:r w:rsidRPr="00A3534B">
        <w:rPr>
          <w:rFonts w:cstheme="minorHAnsi"/>
          <w:sz w:val="24"/>
          <w:szCs w:val="24"/>
        </w:rPr>
        <w:t>Included in the following item</w:t>
      </w:r>
      <w:r w:rsidR="00217262" w:rsidRPr="00A3534B">
        <w:rPr>
          <w:rFonts w:cstheme="minorHAnsi"/>
          <w:sz w:val="24"/>
          <w:szCs w:val="24"/>
        </w:rPr>
        <w:t>.</w:t>
      </w:r>
    </w:p>
    <w:p w14:paraId="3E73BE72" w14:textId="77777777" w:rsidR="00217262" w:rsidRPr="00A3534B" w:rsidRDefault="00217262" w:rsidP="00FC1402">
      <w:pPr>
        <w:spacing w:after="0" w:line="240" w:lineRule="auto"/>
        <w:ind w:left="720"/>
        <w:rPr>
          <w:rFonts w:cstheme="minorHAnsi"/>
          <w:sz w:val="24"/>
          <w:szCs w:val="24"/>
        </w:rPr>
      </w:pPr>
    </w:p>
    <w:p w14:paraId="2A5EC190" w14:textId="2B8228A2" w:rsidR="00AF3180" w:rsidRPr="00A3534B" w:rsidRDefault="00A23B49" w:rsidP="00AF3180">
      <w:pPr>
        <w:spacing w:after="0" w:line="240" w:lineRule="auto"/>
        <w:rPr>
          <w:rFonts w:cstheme="minorHAnsi"/>
          <w:b/>
          <w:bCs/>
          <w:sz w:val="24"/>
          <w:szCs w:val="24"/>
        </w:rPr>
      </w:pPr>
      <w:r w:rsidRPr="00A3534B">
        <w:rPr>
          <w:rFonts w:cstheme="minorHAnsi"/>
          <w:b/>
          <w:bCs/>
          <w:sz w:val="24"/>
          <w:szCs w:val="24"/>
        </w:rPr>
        <w:t>7</w:t>
      </w:r>
      <w:r w:rsidR="00AF3180" w:rsidRPr="00A3534B">
        <w:rPr>
          <w:rFonts w:cstheme="minorHAnsi"/>
          <w:b/>
          <w:bCs/>
          <w:sz w:val="24"/>
          <w:szCs w:val="24"/>
        </w:rPr>
        <w:t>.</w:t>
      </w:r>
      <w:r w:rsidR="00AF3180" w:rsidRPr="00A3534B">
        <w:rPr>
          <w:rFonts w:cstheme="minorHAnsi"/>
          <w:b/>
          <w:bCs/>
          <w:sz w:val="24"/>
          <w:szCs w:val="24"/>
        </w:rPr>
        <w:tab/>
        <w:t>To consider Planning Issues</w:t>
      </w:r>
    </w:p>
    <w:p w14:paraId="4DB849EA" w14:textId="67EF6235" w:rsidR="00A23B49" w:rsidRPr="00A3534B" w:rsidRDefault="00A23B49" w:rsidP="006774B7">
      <w:pPr>
        <w:spacing w:after="0" w:line="240" w:lineRule="auto"/>
        <w:ind w:left="720"/>
        <w:rPr>
          <w:rFonts w:ascii="Calibri" w:eastAsiaTheme="minorEastAsia" w:hAnsi="Calibri" w:cs="Times New Roman"/>
          <w:bCs/>
          <w:sz w:val="24"/>
          <w:szCs w:val="24"/>
        </w:rPr>
      </w:pPr>
      <w:r w:rsidRPr="00A3534B">
        <w:rPr>
          <w:rFonts w:ascii="Arial" w:hAnsi="Arial" w:cs="Arial"/>
          <w:shd w:val="clear" w:color="auto" w:fill="FFFFFF"/>
        </w:rPr>
        <w:t xml:space="preserve">Location: Land South </w:t>
      </w:r>
      <w:proofErr w:type="gramStart"/>
      <w:r w:rsidRPr="00A3534B">
        <w:rPr>
          <w:rFonts w:ascii="Arial" w:hAnsi="Arial" w:cs="Arial"/>
          <w:shd w:val="clear" w:color="auto" w:fill="FFFFFF"/>
        </w:rPr>
        <w:t>Of</w:t>
      </w:r>
      <w:proofErr w:type="gramEnd"/>
      <w:r w:rsidRPr="00A3534B">
        <w:rPr>
          <w:rFonts w:ascii="Arial" w:hAnsi="Arial" w:cs="Arial"/>
          <w:shd w:val="clear" w:color="auto" w:fill="FFFFFF"/>
        </w:rPr>
        <w:t xml:space="preserve"> Fairfields Way Burgh Norfolk</w:t>
      </w:r>
      <w:r w:rsidRPr="00A3534B">
        <w:rPr>
          <w:rFonts w:ascii="Arial" w:hAnsi="Arial" w:cs="Arial"/>
        </w:rPr>
        <w:br/>
      </w:r>
      <w:r w:rsidRPr="00A3534B">
        <w:rPr>
          <w:rFonts w:ascii="Arial" w:hAnsi="Arial" w:cs="Arial"/>
          <w:shd w:val="clear" w:color="auto" w:fill="FFFFFF"/>
        </w:rPr>
        <w:t xml:space="preserve">Proposal for 3 no </w:t>
      </w:r>
      <w:r w:rsidR="00A3534B" w:rsidRPr="00A3534B">
        <w:rPr>
          <w:rFonts w:ascii="Arial" w:hAnsi="Arial" w:cs="Arial"/>
          <w:shd w:val="clear" w:color="auto" w:fill="FFFFFF"/>
        </w:rPr>
        <w:t>self-build</w:t>
      </w:r>
      <w:r w:rsidRPr="00A3534B">
        <w:rPr>
          <w:rFonts w:ascii="Arial" w:hAnsi="Arial" w:cs="Arial"/>
          <w:shd w:val="clear" w:color="auto" w:fill="FFFFFF"/>
        </w:rPr>
        <w:t xml:space="preserve"> plots</w:t>
      </w:r>
      <w:r w:rsidRPr="00A3534B">
        <w:rPr>
          <w:rFonts w:ascii="Calibri" w:eastAsiaTheme="minorEastAsia" w:hAnsi="Calibri" w:cs="Times New Roman"/>
          <w:bCs/>
          <w:sz w:val="24"/>
          <w:szCs w:val="24"/>
        </w:rPr>
        <w:t xml:space="preserve"> </w:t>
      </w:r>
    </w:p>
    <w:p w14:paraId="6856EC90" w14:textId="77777777" w:rsidR="00A23B49" w:rsidRPr="00A3534B" w:rsidRDefault="00A23B49" w:rsidP="006774B7">
      <w:pPr>
        <w:spacing w:after="0" w:line="240" w:lineRule="auto"/>
        <w:ind w:left="720"/>
        <w:rPr>
          <w:rFonts w:ascii="Calibri" w:eastAsiaTheme="minorEastAsia" w:hAnsi="Calibri" w:cs="Times New Roman"/>
          <w:bCs/>
          <w:sz w:val="24"/>
          <w:szCs w:val="24"/>
        </w:rPr>
      </w:pPr>
      <w:r w:rsidRPr="00A3534B">
        <w:rPr>
          <w:rFonts w:ascii="Calibri" w:eastAsiaTheme="minorEastAsia" w:hAnsi="Calibri" w:cs="Times New Roman"/>
          <w:bCs/>
          <w:sz w:val="24"/>
          <w:szCs w:val="24"/>
        </w:rPr>
        <w:t>This was the reason for this meeting and was discussed in detail.</w:t>
      </w:r>
    </w:p>
    <w:p w14:paraId="7972A4F4" w14:textId="3694EE37" w:rsidR="00A23B49" w:rsidRPr="00A3534B" w:rsidRDefault="00A23B49" w:rsidP="006774B7">
      <w:pPr>
        <w:spacing w:after="0" w:line="240" w:lineRule="auto"/>
        <w:ind w:left="720"/>
        <w:rPr>
          <w:rFonts w:ascii="Calibri" w:eastAsiaTheme="minorEastAsia" w:hAnsi="Calibri" w:cs="Times New Roman"/>
          <w:bCs/>
          <w:sz w:val="24"/>
          <w:szCs w:val="24"/>
        </w:rPr>
      </w:pPr>
      <w:r w:rsidRPr="00A3534B">
        <w:rPr>
          <w:rFonts w:ascii="Calibri" w:eastAsiaTheme="minorEastAsia" w:hAnsi="Calibri" w:cs="Times New Roman"/>
          <w:bCs/>
          <w:sz w:val="24"/>
          <w:szCs w:val="24"/>
        </w:rPr>
        <w:t xml:space="preserve">Initially the detail of the plan was </w:t>
      </w:r>
      <w:r w:rsidR="00A3534B" w:rsidRPr="00A3534B">
        <w:rPr>
          <w:rFonts w:ascii="Calibri" w:eastAsiaTheme="minorEastAsia" w:hAnsi="Calibri" w:cs="Times New Roman"/>
          <w:bCs/>
          <w:sz w:val="24"/>
          <w:szCs w:val="24"/>
        </w:rPr>
        <w:t>outlined</w:t>
      </w:r>
      <w:r w:rsidRPr="00A3534B">
        <w:rPr>
          <w:rFonts w:ascii="Calibri" w:eastAsiaTheme="minorEastAsia" w:hAnsi="Calibri" w:cs="Times New Roman"/>
          <w:bCs/>
          <w:sz w:val="24"/>
          <w:szCs w:val="24"/>
        </w:rPr>
        <w:t xml:space="preserve"> so everyone was aware of what was being proposed.</w:t>
      </w:r>
    </w:p>
    <w:p w14:paraId="1EE2BF99" w14:textId="49063F51" w:rsidR="00A23B49" w:rsidRPr="00A3534B" w:rsidRDefault="00A23B49" w:rsidP="006774B7">
      <w:pPr>
        <w:spacing w:after="0" w:line="240" w:lineRule="auto"/>
        <w:ind w:left="720"/>
        <w:rPr>
          <w:rFonts w:ascii="Calibri" w:eastAsiaTheme="minorEastAsia" w:hAnsi="Calibri" w:cs="Times New Roman"/>
          <w:bCs/>
          <w:sz w:val="24"/>
          <w:szCs w:val="24"/>
        </w:rPr>
      </w:pPr>
      <w:r w:rsidRPr="00A3534B">
        <w:rPr>
          <w:rFonts w:ascii="Calibri" w:eastAsiaTheme="minorEastAsia" w:hAnsi="Calibri" w:cs="Times New Roman"/>
          <w:bCs/>
          <w:sz w:val="24"/>
          <w:szCs w:val="24"/>
        </w:rPr>
        <w:t xml:space="preserve">The previous week a residents meeting had been held and Mike Gaffney had the details of that meeting and </w:t>
      </w:r>
      <w:r w:rsidR="00A3534B" w:rsidRPr="00A3534B">
        <w:rPr>
          <w:rFonts w:ascii="Calibri" w:eastAsiaTheme="minorEastAsia" w:hAnsi="Calibri" w:cs="Times New Roman"/>
          <w:bCs/>
          <w:sz w:val="24"/>
          <w:szCs w:val="24"/>
        </w:rPr>
        <w:t xml:space="preserve">headlined </w:t>
      </w:r>
      <w:r w:rsidRPr="00A3534B">
        <w:rPr>
          <w:rFonts w:ascii="Calibri" w:eastAsiaTheme="minorEastAsia" w:hAnsi="Calibri" w:cs="Times New Roman"/>
          <w:bCs/>
          <w:sz w:val="24"/>
          <w:szCs w:val="24"/>
        </w:rPr>
        <w:t xml:space="preserve">the main points that had arisen as </w:t>
      </w:r>
      <w:proofErr w:type="gramStart"/>
      <w:r w:rsidRPr="00A3534B">
        <w:rPr>
          <w:rFonts w:ascii="Calibri" w:eastAsiaTheme="minorEastAsia" w:hAnsi="Calibri" w:cs="Times New Roman"/>
          <w:bCs/>
          <w:sz w:val="24"/>
          <w:szCs w:val="24"/>
        </w:rPr>
        <w:t>follows:-</w:t>
      </w:r>
      <w:proofErr w:type="gramEnd"/>
    </w:p>
    <w:p w14:paraId="27ADBAF4" w14:textId="77777777" w:rsidR="00A23B49" w:rsidRPr="00A3534B" w:rsidRDefault="00A23B49" w:rsidP="00A23B49">
      <w:pPr>
        <w:pStyle w:val="ListParagraph"/>
        <w:numPr>
          <w:ilvl w:val="0"/>
          <w:numId w:val="2"/>
        </w:numPr>
        <w:spacing w:after="0" w:line="240" w:lineRule="auto"/>
        <w:rPr>
          <w:rFonts w:ascii="Calibri" w:eastAsiaTheme="minorEastAsia" w:hAnsi="Calibri" w:cs="Times New Roman"/>
          <w:bCs/>
          <w:sz w:val="24"/>
          <w:szCs w:val="24"/>
        </w:rPr>
      </w:pPr>
      <w:r w:rsidRPr="00A3534B">
        <w:rPr>
          <w:rFonts w:ascii="Calibri" w:eastAsiaTheme="minorEastAsia" w:hAnsi="Calibri" w:cs="Times New Roman"/>
          <w:bCs/>
          <w:sz w:val="24"/>
          <w:szCs w:val="24"/>
        </w:rPr>
        <w:t>The GNLP had stated no new housing in Burgh</w:t>
      </w:r>
    </w:p>
    <w:p w14:paraId="77DDA81F" w14:textId="433F3DC2" w:rsidR="00A23B49" w:rsidRPr="00A3534B" w:rsidRDefault="00A23B49" w:rsidP="00A23B49">
      <w:pPr>
        <w:pStyle w:val="ListParagraph"/>
        <w:numPr>
          <w:ilvl w:val="0"/>
          <w:numId w:val="2"/>
        </w:numPr>
        <w:spacing w:after="0" w:line="240" w:lineRule="auto"/>
        <w:rPr>
          <w:rFonts w:ascii="Calibri" w:eastAsiaTheme="minorEastAsia" w:hAnsi="Calibri" w:cs="Times New Roman"/>
          <w:bCs/>
          <w:sz w:val="24"/>
          <w:szCs w:val="24"/>
        </w:rPr>
      </w:pPr>
      <w:r w:rsidRPr="00A3534B">
        <w:rPr>
          <w:rFonts w:ascii="Calibri" w:eastAsiaTheme="minorEastAsia" w:hAnsi="Calibri" w:cs="Times New Roman"/>
          <w:bCs/>
          <w:sz w:val="24"/>
          <w:szCs w:val="24"/>
        </w:rPr>
        <w:t xml:space="preserve">There was no proven </w:t>
      </w:r>
      <w:r w:rsidR="00A3534B" w:rsidRPr="00A3534B">
        <w:rPr>
          <w:rFonts w:ascii="Calibri" w:eastAsiaTheme="minorEastAsia" w:hAnsi="Calibri" w:cs="Times New Roman"/>
          <w:bCs/>
          <w:sz w:val="24"/>
          <w:szCs w:val="24"/>
        </w:rPr>
        <w:t>need,</w:t>
      </w:r>
      <w:r w:rsidRPr="00A3534B">
        <w:rPr>
          <w:rFonts w:ascii="Calibri" w:eastAsiaTheme="minorEastAsia" w:hAnsi="Calibri" w:cs="Times New Roman"/>
          <w:bCs/>
          <w:sz w:val="24"/>
          <w:szCs w:val="24"/>
        </w:rPr>
        <w:t xml:space="preserve"> and 500 houses have been approved for Aylsham</w:t>
      </w:r>
    </w:p>
    <w:p w14:paraId="25E45B5C" w14:textId="77777777" w:rsidR="00A23B49" w:rsidRPr="00A3534B" w:rsidRDefault="00A23B49" w:rsidP="00A23B49">
      <w:pPr>
        <w:pStyle w:val="ListParagraph"/>
        <w:numPr>
          <w:ilvl w:val="0"/>
          <w:numId w:val="2"/>
        </w:numPr>
        <w:spacing w:after="0" w:line="240" w:lineRule="auto"/>
        <w:rPr>
          <w:rFonts w:ascii="Calibri" w:eastAsiaTheme="minorEastAsia" w:hAnsi="Calibri" w:cs="Times New Roman"/>
          <w:bCs/>
          <w:sz w:val="24"/>
          <w:szCs w:val="24"/>
        </w:rPr>
      </w:pPr>
      <w:r w:rsidRPr="00A3534B">
        <w:rPr>
          <w:rFonts w:ascii="Calibri" w:eastAsiaTheme="minorEastAsia" w:hAnsi="Calibri" w:cs="Times New Roman"/>
          <w:bCs/>
          <w:sz w:val="24"/>
          <w:szCs w:val="24"/>
        </w:rPr>
        <w:t xml:space="preserve">No village amenities </w:t>
      </w:r>
    </w:p>
    <w:p w14:paraId="6BA09F23" w14:textId="77777777" w:rsidR="00A23B49" w:rsidRPr="00A3534B" w:rsidRDefault="00A23B49" w:rsidP="00A23B49">
      <w:pPr>
        <w:pStyle w:val="ListParagraph"/>
        <w:numPr>
          <w:ilvl w:val="0"/>
          <w:numId w:val="2"/>
        </w:numPr>
        <w:spacing w:after="0" w:line="240" w:lineRule="auto"/>
        <w:rPr>
          <w:rFonts w:ascii="Calibri" w:eastAsiaTheme="minorEastAsia" w:hAnsi="Calibri" w:cs="Times New Roman"/>
          <w:bCs/>
          <w:sz w:val="24"/>
          <w:szCs w:val="24"/>
        </w:rPr>
      </w:pPr>
      <w:r w:rsidRPr="00A3534B">
        <w:rPr>
          <w:rFonts w:ascii="Calibri" w:eastAsiaTheme="minorEastAsia" w:hAnsi="Calibri" w:cs="Times New Roman"/>
          <w:bCs/>
          <w:sz w:val="24"/>
          <w:szCs w:val="24"/>
        </w:rPr>
        <w:t>No public transport</w:t>
      </w:r>
    </w:p>
    <w:p w14:paraId="378250DD" w14:textId="77777777" w:rsidR="00A23B49" w:rsidRPr="00A3534B" w:rsidRDefault="00A23B49" w:rsidP="00A23B49">
      <w:pPr>
        <w:pStyle w:val="ListParagraph"/>
        <w:numPr>
          <w:ilvl w:val="0"/>
          <w:numId w:val="2"/>
        </w:numPr>
        <w:spacing w:after="0" w:line="240" w:lineRule="auto"/>
        <w:rPr>
          <w:rFonts w:ascii="Calibri" w:eastAsiaTheme="minorEastAsia" w:hAnsi="Calibri" w:cs="Times New Roman"/>
          <w:bCs/>
          <w:sz w:val="24"/>
          <w:szCs w:val="24"/>
        </w:rPr>
      </w:pPr>
      <w:r w:rsidRPr="00A3534B">
        <w:rPr>
          <w:rFonts w:ascii="Calibri" w:eastAsiaTheme="minorEastAsia" w:hAnsi="Calibri" w:cs="Times New Roman"/>
          <w:bCs/>
          <w:sz w:val="24"/>
          <w:szCs w:val="24"/>
        </w:rPr>
        <w:t>Surrounding roads not suitable</w:t>
      </w:r>
    </w:p>
    <w:p w14:paraId="631B7A70" w14:textId="77777777" w:rsidR="00A23B49" w:rsidRPr="00A3534B" w:rsidRDefault="00A23B49" w:rsidP="00A23B49">
      <w:pPr>
        <w:pStyle w:val="ListParagraph"/>
        <w:numPr>
          <w:ilvl w:val="0"/>
          <w:numId w:val="2"/>
        </w:numPr>
        <w:spacing w:after="0" w:line="240" w:lineRule="auto"/>
        <w:rPr>
          <w:rFonts w:ascii="Calibri" w:eastAsiaTheme="minorEastAsia" w:hAnsi="Calibri" w:cs="Times New Roman"/>
          <w:bCs/>
          <w:sz w:val="24"/>
          <w:szCs w:val="24"/>
        </w:rPr>
      </w:pPr>
      <w:r w:rsidRPr="00A3534B">
        <w:rPr>
          <w:rFonts w:ascii="Calibri" w:eastAsiaTheme="minorEastAsia" w:hAnsi="Calibri" w:cs="Times New Roman"/>
          <w:bCs/>
          <w:sz w:val="24"/>
          <w:szCs w:val="24"/>
        </w:rPr>
        <w:t>Fairfields Way is often used as a passing place</w:t>
      </w:r>
    </w:p>
    <w:p w14:paraId="7436B57E" w14:textId="77777777" w:rsidR="00A23B49" w:rsidRPr="00A3534B" w:rsidRDefault="00A23B49" w:rsidP="00A23B49">
      <w:pPr>
        <w:pStyle w:val="ListParagraph"/>
        <w:numPr>
          <w:ilvl w:val="0"/>
          <w:numId w:val="2"/>
        </w:numPr>
        <w:spacing w:after="0" w:line="240" w:lineRule="auto"/>
        <w:rPr>
          <w:rFonts w:ascii="Calibri" w:eastAsiaTheme="minorEastAsia" w:hAnsi="Calibri" w:cs="Times New Roman"/>
          <w:bCs/>
          <w:sz w:val="24"/>
          <w:szCs w:val="24"/>
        </w:rPr>
      </w:pPr>
      <w:r w:rsidRPr="00A3534B">
        <w:rPr>
          <w:rFonts w:ascii="Calibri" w:eastAsiaTheme="minorEastAsia" w:hAnsi="Calibri" w:cs="Times New Roman"/>
          <w:bCs/>
          <w:sz w:val="24"/>
          <w:szCs w:val="24"/>
        </w:rPr>
        <w:t>Lack of grid capacity</w:t>
      </w:r>
    </w:p>
    <w:p w14:paraId="5F727C9E" w14:textId="71A1F7B3" w:rsidR="00A23B49" w:rsidRPr="00A3534B" w:rsidRDefault="00A23B49" w:rsidP="00A23B49">
      <w:pPr>
        <w:pStyle w:val="ListParagraph"/>
        <w:numPr>
          <w:ilvl w:val="0"/>
          <w:numId w:val="2"/>
        </w:numPr>
        <w:spacing w:after="0" w:line="240" w:lineRule="auto"/>
        <w:rPr>
          <w:rFonts w:ascii="Calibri" w:eastAsiaTheme="minorEastAsia" w:hAnsi="Calibri" w:cs="Times New Roman"/>
          <w:bCs/>
          <w:sz w:val="24"/>
          <w:szCs w:val="24"/>
        </w:rPr>
      </w:pPr>
      <w:r w:rsidRPr="00A3534B">
        <w:rPr>
          <w:rFonts w:ascii="Calibri" w:eastAsiaTheme="minorEastAsia" w:hAnsi="Calibri" w:cs="Times New Roman"/>
          <w:bCs/>
          <w:sz w:val="24"/>
          <w:szCs w:val="24"/>
        </w:rPr>
        <w:lastRenderedPageBreak/>
        <w:t>No public drainage system and flooding has been experienced previously</w:t>
      </w:r>
    </w:p>
    <w:p w14:paraId="58475313" w14:textId="77777777" w:rsidR="00A23B49" w:rsidRPr="00A3534B" w:rsidRDefault="00A23B49" w:rsidP="00A23B49">
      <w:pPr>
        <w:pStyle w:val="ListParagraph"/>
        <w:numPr>
          <w:ilvl w:val="0"/>
          <w:numId w:val="2"/>
        </w:numPr>
        <w:spacing w:after="0" w:line="240" w:lineRule="auto"/>
        <w:rPr>
          <w:rFonts w:ascii="Calibri" w:eastAsiaTheme="minorEastAsia" w:hAnsi="Calibri" w:cs="Times New Roman"/>
          <w:bCs/>
          <w:sz w:val="24"/>
          <w:szCs w:val="24"/>
        </w:rPr>
      </w:pPr>
      <w:r w:rsidRPr="00A3534B">
        <w:rPr>
          <w:rFonts w:ascii="Calibri" w:eastAsiaTheme="minorEastAsia" w:hAnsi="Calibri" w:cs="Times New Roman"/>
          <w:bCs/>
          <w:sz w:val="24"/>
          <w:szCs w:val="24"/>
        </w:rPr>
        <w:t>Loss of privacy</w:t>
      </w:r>
    </w:p>
    <w:p w14:paraId="3D4AAEDF" w14:textId="77777777" w:rsidR="00A23B49" w:rsidRPr="00A3534B" w:rsidRDefault="00A23B49" w:rsidP="00A23B49">
      <w:pPr>
        <w:pStyle w:val="ListParagraph"/>
        <w:numPr>
          <w:ilvl w:val="0"/>
          <w:numId w:val="2"/>
        </w:numPr>
        <w:spacing w:after="0" w:line="240" w:lineRule="auto"/>
        <w:rPr>
          <w:rFonts w:ascii="Calibri" w:eastAsiaTheme="minorEastAsia" w:hAnsi="Calibri" w:cs="Times New Roman"/>
          <w:bCs/>
          <w:sz w:val="24"/>
          <w:szCs w:val="24"/>
        </w:rPr>
      </w:pPr>
      <w:r w:rsidRPr="00A3534B">
        <w:rPr>
          <w:rFonts w:ascii="Calibri" w:eastAsiaTheme="minorEastAsia" w:hAnsi="Calibri" w:cs="Times New Roman"/>
          <w:bCs/>
          <w:sz w:val="24"/>
          <w:szCs w:val="24"/>
        </w:rPr>
        <w:t>Fairfield Way is an unadopted road</w:t>
      </w:r>
    </w:p>
    <w:p w14:paraId="08E3CA10" w14:textId="77777777" w:rsidR="00A23B49" w:rsidRPr="00A3534B" w:rsidRDefault="00A23B49" w:rsidP="00A23B49">
      <w:pPr>
        <w:pStyle w:val="ListParagraph"/>
        <w:numPr>
          <w:ilvl w:val="0"/>
          <w:numId w:val="2"/>
        </w:numPr>
        <w:spacing w:after="0" w:line="240" w:lineRule="auto"/>
        <w:rPr>
          <w:rFonts w:ascii="Calibri" w:eastAsiaTheme="minorEastAsia" w:hAnsi="Calibri" w:cs="Times New Roman"/>
          <w:bCs/>
          <w:sz w:val="24"/>
          <w:szCs w:val="24"/>
        </w:rPr>
      </w:pPr>
      <w:r w:rsidRPr="00A3534B">
        <w:rPr>
          <w:rFonts w:ascii="Calibri" w:eastAsiaTheme="minorEastAsia" w:hAnsi="Calibri" w:cs="Times New Roman"/>
          <w:bCs/>
          <w:sz w:val="24"/>
          <w:szCs w:val="24"/>
        </w:rPr>
        <w:t>Threat of further development of remainder of the field</w:t>
      </w:r>
    </w:p>
    <w:p w14:paraId="51E68943" w14:textId="142CA4E9" w:rsidR="00A23B49" w:rsidRPr="00A3534B" w:rsidRDefault="00A23B49" w:rsidP="00A23B49">
      <w:pPr>
        <w:pStyle w:val="ListParagraph"/>
        <w:numPr>
          <w:ilvl w:val="0"/>
          <w:numId w:val="2"/>
        </w:numPr>
        <w:spacing w:after="0" w:line="240" w:lineRule="auto"/>
        <w:rPr>
          <w:rFonts w:ascii="Calibri" w:eastAsiaTheme="minorEastAsia" w:hAnsi="Calibri" w:cs="Times New Roman"/>
          <w:bCs/>
          <w:sz w:val="24"/>
          <w:szCs w:val="24"/>
        </w:rPr>
      </w:pPr>
      <w:r w:rsidRPr="00A3534B">
        <w:rPr>
          <w:rFonts w:ascii="Calibri" w:eastAsiaTheme="minorEastAsia" w:hAnsi="Calibri" w:cs="Times New Roman"/>
          <w:bCs/>
          <w:sz w:val="24"/>
          <w:szCs w:val="24"/>
        </w:rPr>
        <w:t>Reduced from 4 to 3 to keep the development under 0.5 hectare</w:t>
      </w:r>
    </w:p>
    <w:p w14:paraId="3770C439" w14:textId="68F535E9" w:rsidR="00A23B49" w:rsidRPr="00A3534B" w:rsidRDefault="00A23B49" w:rsidP="00A23B49">
      <w:pPr>
        <w:pStyle w:val="ListParagraph"/>
        <w:numPr>
          <w:ilvl w:val="0"/>
          <w:numId w:val="2"/>
        </w:numPr>
        <w:spacing w:after="0" w:line="240" w:lineRule="auto"/>
        <w:rPr>
          <w:rFonts w:ascii="Calibri" w:eastAsiaTheme="minorEastAsia" w:hAnsi="Calibri" w:cs="Times New Roman"/>
          <w:bCs/>
          <w:sz w:val="24"/>
          <w:szCs w:val="24"/>
        </w:rPr>
      </w:pPr>
      <w:r w:rsidRPr="00A3534B">
        <w:rPr>
          <w:rFonts w:ascii="Calibri" w:eastAsiaTheme="minorEastAsia" w:hAnsi="Calibri" w:cs="Times New Roman"/>
          <w:bCs/>
          <w:sz w:val="24"/>
          <w:szCs w:val="24"/>
        </w:rPr>
        <w:t>Compromises conservation area</w:t>
      </w:r>
    </w:p>
    <w:p w14:paraId="1443B225" w14:textId="52BD817A" w:rsidR="00A23B49" w:rsidRPr="00A3534B" w:rsidRDefault="00A23B49" w:rsidP="00A23B49">
      <w:pPr>
        <w:pStyle w:val="ListParagraph"/>
        <w:numPr>
          <w:ilvl w:val="0"/>
          <w:numId w:val="2"/>
        </w:numPr>
        <w:spacing w:after="0" w:line="240" w:lineRule="auto"/>
        <w:rPr>
          <w:rFonts w:ascii="Calibri" w:eastAsiaTheme="minorEastAsia" w:hAnsi="Calibri" w:cs="Times New Roman"/>
          <w:bCs/>
          <w:sz w:val="24"/>
          <w:szCs w:val="24"/>
        </w:rPr>
      </w:pPr>
      <w:r w:rsidRPr="00A3534B">
        <w:rPr>
          <w:rFonts w:ascii="Calibri" w:eastAsiaTheme="minorEastAsia" w:hAnsi="Calibri" w:cs="Times New Roman"/>
          <w:bCs/>
          <w:sz w:val="24"/>
          <w:szCs w:val="24"/>
        </w:rPr>
        <w:t>May set a precedent</w:t>
      </w:r>
    </w:p>
    <w:p w14:paraId="34B47FB4" w14:textId="2914D04D" w:rsidR="00A23B49" w:rsidRPr="00A3534B" w:rsidRDefault="00A23B49" w:rsidP="00A23B49">
      <w:pPr>
        <w:pStyle w:val="ListParagraph"/>
        <w:numPr>
          <w:ilvl w:val="0"/>
          <w:numId w:val="2"/>
        </w:numPr>
        <w:spacing w:after="0" w:line="240" w:lineRule="auto"/>
        <w:rPr>
          <w:rFonts w:ascii="Calibri" w:eastAsiaTheme="minorEastAsia" w:hAnsi="Calibri" w:cs="Times New Roman"/>
          <w:bCs/>
          <w:sz w:val="24"/>
          <w:szCs w:val="24"/>
        </w:rPr>
      </w:pPr>
      <w:r w:rsidRPr="00A3534B">
        <w:rPr>
          <w:rFonts w:ascii="Calibri" w:eastAsiaTheme="minorEastAsia" w:hAnsi="Calibri" w:cs="Times New Roman"/>
          <w:bCs/>
          <w:sz w:val="24"/>
          <w:szCs w:val="24"/>
        </w:rPr>
        <w:t>When parts of the field were sold to neighbours last year a covenant was added to ensure no development on the sold land</w:t>
      </w:r>
    </w:p>
    <w:p w14:paraId="5EA47B20" w14:textId="23960DC4" w:rsidR="00A23B49" w:rsidRPr="00A3534B" w:rsidRDefault="00A23B49" w:rsidP="00A23B49">
      <w:pPr>
        <w:pStyle w:val="ListParagraph"/>
        <w:numPr>
          <w:ilvl w:val="0"/>
          <w:numId w:val="2"/>
        </w:numPr>
        <w:spacing w:after="0" w:line="240" w:lineRule="auto"/>
        <w:rPr>
          <w:rFonts w:ascii="Calibri" w:eastAsiaTheme="minorEastAsia" w:hAnsi="Calibri" w:cs="Times New Roman"/>
          <w:bCs/>
          <w:sz w:val="24"/>
          <w:szCs w:val="24"/>
        </w:rPr>
      </w:pPr>
      <w:r w:rsidRPr="00A3534B">
        <w:rPr>
          <w:rFonts w:ascii="Calibri" w:eastAsiaTheme="minorEastAsia" w:hAnsi="Calibri" w:cs="Times New Roman"/>
          <w:bCs/>
          <w:sz w:val="24"/>
          <w:szCs w:val="24"/>
        </w:rPr>
        <w:t xml:space="preserve">Under 0.5hectare means </w:t>
      </w:r>
      <w:r w:rsidR="007D7D29" w:rsidRPr="00A3534B">
        <w:rPr>
          <w:rFonts w:ascii="Calibri" w:eastAsiaTheme="minorEastAsia" w:hAnsi="Calibri" w:cs="Times New Roman"/>
          <w:bCs/>
          <w:sz w:val="24"/>
          <w:szCs w:val="24"/>
        </w:rPr>
        <w:t>biodiversity</w:t>
      </w:r>
      <w:r w:rsidRPr="00A3534B">
        <w:rPr>
          <w:rFonts w:ascii="Calibri" w:eastAsiaTheme="minorEastAsia" w:hAnsi="Calibri" w:cs="Times New Roman"/>
          <w:bCs/>
          <w:sz w:val="24"/>
          <w:szCs w:val="24"/>
        </w:rPr>
        <w:t xml:space="preserve"> net gain does not need to be considered.</w:t>
      </w:r>
    </w:p>
    <w:p w14:paraId="390ABBB5" w14:textId="77777777" w:rsidR="00202DF7" w:rsidRPr="00A3534B" w:rsidRDefault="00202DF7" w:rsidP="00202DF7">
      <w:pPr>
        <w:spacing w:after="0" w:line="240" w:lineRule="auto"/>
        <w:rPr>
          <w:rFonts w:ascii="Calibri" w:eastAsiaTheme="minorEastAsia" w:hAnsi="Calibri" w:cs="Times New Roman"/>
          <w:bCs/>
          <w:sz w:val="24"/>
          <w:szCs w:val="24"/>
        </w:rPr>
      </w:pPr>
    </w:p>
    <w:p w14:paraId="375987C4" w14:textId="34787A2A" w:rsidR="00202DF7" w:rsidRPr="00A3534B" w:rsidRDefault="00202DF7" w:rsidP="00202DF7">
      <w:pPr>
        <w:spacing w:after="0" w:line="240" w:lineRule="auto"/>
        <w:ind w:left="720"/>
        <w:rPr>
          <w:rFonts w:ascii="Calibri" w:eastAsiaTheme="minorEastAsia" w:hAnsi="Calibri" w:cs="Times New Roman"/>
          <w:bCs/>
          <w:sz w:val="24"/>
          <w:szCs w:val="24"/>
        </w:rPr>
      </w:pPr>
      <w:r w:rsidRPr="00A3534B">
        <w:rPr>
          <w:rFonts w:ascii="Calibri" w:eastAsiaTheme="minorEastAsia" w:hAnsi="Calibri" w:cs="Times New Roman"/>
          <w:bCs/>
          <w:sz w:val="24"/>
          <w:szCs w:val="24"/>
        </w:rPr>
        <w:t xml:space="preserve">Following this report Simon Covey then gave his view of the application. Loss of arable land should be discouraged but consideration of this plan must </w:t>
      </w:r>
      <w:proofErr w:type="gramStart"/>
      <w:r w:rsidRPr="00A3534B">
        <w:rPr>
          <w:rFonts w:ascii="Calibri" w:eastAsiaTheme="minorEastAsia" w:hAnsi="Calibri" w:cs="Times New Roman"/>
          <w:bCs/>
          <w:sz w:val="24"/>
          <w:szCs w:val="24"/>
        </w:rPr>
        <w:t>make reference</w:t>
      </w:r>
      <w:proofErr w:type="gramEnd"/>
      <w:r w:rsidRPr="00A3534B">
        <w:rPr>
          <w:rFonts w:ascii="Calibri" w:eastAsiaTheme="minorEastAsia" w:hAnsi="Calibri" w:cs="Times New Roman"/>
          <w:bCs/>
          <w:sz w:val="24"/>
          <w:szCs w:val="24"/>
        </w:rPr>
        <w:t xml:space="preserve"> to the GNLP. This states that windfall sites (which is what this application would be classed a</w:t>
      </w:r>
      <w:r w:rsidR="00A3534B" w:rsidRPr="00A3534B">
        <w:rPr>
          <w:rFonts w:ascii="Calibri" w:eastAsiaTheme="minorEastAsia" w:hAnsi="Calibri" w:cs="Times New Roman"/>
          <w:bCs/>
          <w:sz w:val="24"/>
          <w:szCs w:val="24"/>
        </w:rPr>
        <w:t>s</w:t>
      </w:r>
      <w:r w:rsidRPr="00A3534B">
        <w:rPr>
          <w:rFonts w:ascii="Calibri" w:eastAsiaTheme="minorEastAsia" w:hAnsi="Calibri" w:cs="Times New Roman"/>
          <w:bCs/>
          <w:sz w:val="24"/>
          <w:szCs w:val="24"/>
        </w:rPr>
        <w:t>) must be within settlement boundaries and be infill. In his opinion this application would not appear to be infill and could increase the risk of further development.</w:t>
      </w:r>
      <w:r w:rsidR="003B7667" w:rsidRPr="00A3534B">
        <w:rPr>
          <w:rFonts w:ascii="Calibri" w:eastAsiaTheme="minorEastAsia" w:hAnsi="Calibri" w:cs="Times New Roman"/>
          <w:bCs/>
          <w:sz w:val="24"/>
          <w:szCs w:val="24"/>
        </w:rPr>
        <w:t xml:space="preserve"> His main objections </w:t>
      </w:r>
      <w:proofErr w:type="gramStart"/>
      <w:r w:rsidR="003B7667" w:rsidRPr="00A3534B">
        <w:rPr>
          <w:rFonts w:ascii="Calibri" w:eastAsiaTheme="minorEastAsia" w:hAnsi="Calibri" w:cs="Times New Roman"/>
          <w:bCs/>
          <w:sz w:val="24"/>
          <w:szCs w:val="24"/>
        </w:rPr>
        <w:t>were:-</w:t>
      </w:r>
      <w:proofErr w:type="gramEnd"/>
    </w:p>
    <w:p w14:paraId="0A11E3EE" w14:textId="77777777" w:rsidR="003B7667" w:rsidRPr="00A3534B" w:rsidRDefault="003B7667" w:rsidP="003B7667">
      <w:pPr>
        <w:numPr>
          <w:ilvl w:val="0"/>
          <w:numId w:val="3"/>
        </w:numPr>
        <w:spacing w:after="318" w:line="255" w:lineRule="auto"/>
        <w:ind w:hanging="365"/>
        <w:jc w:val="both"/>
      </w:pPr>
      <w:r w:rsidRPr="00A3534B">
        <w:t xml:space="preserve">Government policy to increase the supply of houses nationally is </w:t>
      </w:r>
      <w:proofErr w:type="gramStart"/>
      <w:r w:rsidRPr="00A3534B">
        <w:t>on the basis of</w:t>
      </w:r>
      <w:proofErr w:type="gramEnd"/>
      <w:r w:rsidRPr="00A3534B">
        <w:t xml:space="preserve"> Brownfield First; the proposed site is not brownfield.</w:t>
      </w:r>
    </w:p>
    <w:p w14:paraId="6B61D3F6" w14:textId="77777777" w:rsidR="003B7667" w:rsidRPr="00A3534B" w:rsidRDefault="003B7667" w:rsidP="003B7667">
      <w:pPr>
        <w:numPr>
          <w:ilvl w:val="0"/>
          <w:numId w:val="3"/>
        </w:numPr>
        <w:spacing w:after="318" w:line="255" w:lineRule="auto"/>
        <w:ind w:hanging="365"/>
        <w:jc w:val="both"/>
      </w:pPr>
      <w:r w:rsidRPr="00A3534B">
        <w:t>The proposal will result in loss of farmland currently involved in food production.</w:t>
      </w:r>
    </w:p>
    <w:p w14:paraId="230D6E8B" w14:textId="77777777" w:rsidR="003B7667" w:rsidRPr="00A3534B" w:rsidRDefault="003B7667" w:rsidP="003B7667">
      <w:pPr>
        <w:numPr>
          <w:ilvl w:val="0"/>
          <w:numId w:val="3"/>
        </w:numPr>
        <w:spacing w:after="294" w:line="255" w:lineRule="auto"/>
        <w:ind w:hanging="365"/>
        <w:jc w:val="both"/>
      </w:pPr>
      <w:r w:rsidRPr="00A3534B">
        <w:t>The proposed site is not an infill site as defined but more within open countryside and it does not demonstrate that it fits with the existing village form.</w:t>
      </w:r>
    </w:p>
    <w:p w14:paraId="55568CCF" w14:textId="499480E1" w:rsidR="003B7667" w:rsidRPr="00A3534B" w:rsidRDefault="003B7667" w:rsidP="003B7667">
      <w:pPr>
        <w:numPr>
          <w:ilvl w:val="0"/>
          <w:numId w:val="3"/>
        </w:numPr>
        <w:spacing w:after="318" w:line="255" w:lineRule="auto"/>
        <w:ind w:hanging="365"/>
        <w:jc w:val="both"/>
      </w:pPr>
      <w:r w:rsidRPr="00A3534B">
        <w:t>Development of the proposed plots will result in enclosure of a larger area of farmland closer to the village which will then become at risk of infill development. It will also increase the risk through precedent of development at additional farmland sites around the Parish.</w:t>
      </w:r>
    </w:p>
    <w:p w14:paraId="7464B185" w14:textId="77777777" w:rsidR="003B7667" w:rsidRPr="00A3534B" w:rsidRDefault="003B7667" w:rsidP="003B7667">
      <w:pPr>
        <w:numPr>
          <w:ilvl w:val="0"/>
          <w:numId w:val="3"/>
        </w:numPr>
        <w:spacing w:after="318" w:line="255" w:lineRule="auto"/>
        <w:ind w:hanging="365"/>
        <w:jc w:val="both"/>
      </w:pPr>
      <w:r w:rsidRPr="00A3534B">
        <w:t>In my view, the proposed site is not within or well-related to the existing settlement of Burgh in contravention of GNLP Policy 7.4</w:t>
      </w:r>
    </w:p>
    <w:p w14:paraId="55FB30BA" w14:textId="77777777" w:rsidR="003B7667" w:rsidRPr="00A3534B" w:rsidRDefault="003B7667" w:rsidP="003B7667">
      <w:pPr>
        <w:numPr>
          <w:ilvl w:val="0"/>
          <w:numId w:val="3"/>
        </w:numPr>
        <w:spacing w:after="318" w:line="255" w:lineRule="auto"/>
        <w:ind w:hanging="365"/>
        <w:jc w:val="both"/>
      </w:pPr>
      <w:r w:rsidRPr="00A3534B">
        <w:t>Regardless of the type of housing being proposed, the development will extend into arable farmland increasing its prominence in the landscape in contravention of GNLP Policy 7.4.</w:t>
      </w:r>
    </w:p>
    <w:p w14:paraId="4CA9C8EA" w14:textId="5B7D5F8F" w:rsidR="003B7667" w:rsidRPr="00A3534B" w:rsidRDefault="003B7667" w:rsidP="005722E5">
      <w:pPr>
        <w:numPr>
          <w:ilvl w:val="0"/>
          <w:numId w:val="3"/>
        </w:numPr>
        <w:spacing w:after="3" w:line="255" w:lineRule="auto"/>
        <w:ind w:left="730" w:hanging="365"/>
        <w:jc w:val="both"/>
      </w:pPr>
      <w:r w:rsidRPr="00A3534B">
        <w:t>New developments comprising upwards of 450 houses in Aylsham will be 1 km to the west of Burgh. Any new local developments must take account of greater pressure on services in</w:t>
      </w:r>
      <w:r w:rsidR="00A3534B" w:rsidRPr="00A3534B">
        <w:t xml:space="preserve"> </w:t>
      </w:r>
      <w:r w:rsidRPr="00A3534B">
        <w:t>Aylsham, on increased traffic through Burgh, and on the already fragile river Bure environment.</w:t>
      </w:r>
    </w:p>
    <w:p w14:paraId="07C0E126" w14:textId="77777777" w:rsidR="00202DF7" w:rsidRPr="00A3534B" w:rsidRDefault="00202DF7" w:rsidP="00202DF7">
      <w:pPr>
        <w:spacing w:after="0" w:line="240" w:lineRule="auto"/>
        <w:ind w:left="720"/>
        <w:rPr>
          <w:rFonts w:ascii="Calibri" w:eastAsiaTheme="minorEastAsia" w:hAnsi="Calibri" w:cs="Times New Roman"/>
          <w:bCs/>
          <w:sz w:val="24"/>
          <w:szCs w:val="24"/>
        </w:rPr>
      </w:pPr>
    </w:p>
    <w:p w14:paraId="0835D558" w14:textId="6477037B" w:rsidR="001E07F0" w:rsidRPr="00A3534B" w:rsidRDefault="003B7667" w:rsidP="001E07F0">
      <w:pPr>
        <w:spacing w:after="0" w:line="240" w:lineRule="auto"/>
        <w:ind w:left="720"/>
        <w:rPr>
          <w:rFonts w:ascii="Calibri" w:eastAsiaTheme="minorEastAsia" w:hAnsi="Calibri" w:cs="Times New Roman"/>
          <w:bCs/>
          <w:sz w:val="24"/>
          <w:szCs w:val="24"/>
        </w:rPr>
      </w:pPr>
      <w:r w:rsidRPr="00A3534B">
        <w:rPr>
          <w:rFonts w:ascii="Calibri" w:eastAsiaTheme="minorEastAsia" w:hAnsi="Calibri" w:cs="Times New Roman"/>
          <w:bCs/>
          <w:sz w:val="24"/>
          <w:szCs w:val="24"/>
        </w:rPr>
        <w:lastRenderedPageBreak/>
        <w:t xml:space="preserve">Following this the chairman opened the floor for </w:t>
      </w:r>
      <w:proofErr w:type="gramStart"/>
      <w:r w:rsidRPr="00A3534B">
        <w:rPr>
          <w:rFonts w:ascii="Calibri" w:eastAsiaTheme="minorEastAsia" w:hAnsi="Calibri" w:cs="Times New Roman"/>
          <w:bCs/>
          <w:sz w:val="24"/>
          <w:szCs w:val="24"/>
        </w:rPr>
        <w:t>residents</w:t>
      </w:r>
      <w:proofErr w:type="gramEnd"/>
      <w:r w:rsidRPr="00A3534B">
        <w:rPr>
          <w:rFonts w:ascii="Calibri" w:eastAsiaTheme="minorEastAsia" w:hAnsi="Calibri" w:cs="Times New Roman"/>
          <w:bCs/>
          <w:sz w:val="24"/>
          <w:szCs w:val="24"/>
        </w:rPr>
        <w:t xml:space="preserve"> comments. The applicant wished to address the meeting regarding the points raised. She advised that the application had strong eco-credentials unlike previous applications on the site. The development was at the top of the site to reduce impact on neighbours. They had recently sold parts of the field to neighbours making it clear no development would be allowed on the sold areas so were unlikely to build on the remainder of the field. She had circulated a letter advising of the intention and nobody had approached her or invited her to the residents meeting. The intention is for the homes to be self-build so there is likely to be a variety of designs. No trees will be </w:t>
      </w:r>
      <w:proofErr w:type="gramStart"/>
      <w:r w:rsidRPr="00A3534B">
        <w:rPr>
          <w:rFonts w:ascii="Calibri" w:eastAsiaTheme="minorEastAsia" w:hAnsi="Calibri" w:cs="Times New Roman"/>
          <w:bCs/>
          <w:sz w:val="24"/>
          <w:szCs w:val="24"/>
        </w:rPr>
        <w:t>lost</w:t>
      </w:r>
      <w:proofErr w:type="gramEnd"/>
      <w:r w:rsidRPr="00A3534B">
        <w:rPr>
          <w:rFonts w:ascii="Calibri" w:eastAsiaTheme="minorEastAsia" w:hAnsi="Calibri" w:cs="Times New Roman"/>
          <w:bCs/>
          <w:sz w:val="24"/>
          <w:szCs w:val="24"/>
        </w:rPr>
        <w:t xml:space="preserve"> and all hedgerows will remain. The issue of nutrient neutrality has been addressed. The drainage issues have also been addressed</w:t>
      </w:r>
      <w:r w:rsidR="00E21D2C" w:rsidRPr="00A3534B">
        <w:rPr>
          <w:rFonts w:ascii="Calibri" w:eastAsiaTheme="minorEastAsia" w:hAnsi="Calibri" w:cs="Times New Roman"/>
          <w:bCs/>
          <w:sz w:val="24"/>
          <w:szCs w:val="24"/>
        </w:rPr>
        <w:t>.</w:t>
      </w:r>
      <w:r w:rsidRPr="00A3534B">
        <w:rPr>
          <w:rFonts w:ascii="Calibri" w:eastAsiaTheme="minorEastAsia" w:hAnsi="Calibri" w:cs="Times New Roman"/>
          <w:bCs/>
          <w:sz w:val="24"/>
          <w:szCs w:val="24"/>
        </w:rPr>
        <w:t xml:space="preserve"> The owners will live in one of the units so they would not wish to see further development on their doorstep. She intends to build a </w:t>
      </w:r>
      <w:proofErr w:type="spellStart"/>
      <w:r w:rsidRPr="00A3534B">
        <w:rPr>
          <w:rFonts w:ascii="Calibri" w:eastAsiaTheme="minorEastAsia" w:hAnsi="Calibri" w:cs="Times New Roman"/>
          <w:bCs/>
          <w:sz w:val="24"/>
          <w:szCs w:val="24"/>
        </w:rPr>
        <w:t>Heb</w:t>
      </w:r>
      <w:proofErr w:type="spellEnd"/>
      <w:r w:rsidRPr="00A3534B">
        <w:rPr>
          <w:rFonts w:ascii="Calibri" w:eastAsiaTheme="minorEastAsia" w:hAnsi="Calibri" w:cs="Times New Roman"/>
          <w:bCs/>
          <w:sz w:val="24"/>
          <w:szCs w:val="24"/>
        </w:rPr>
        <w:t xml:space="preserve"> Home which won the 2021 Broadland Design Award. All homes are to be single story so there are no DDA </w:t>
      </w:r>
      <w:r w:rsidR="00A3534B" w:rsidRPr="00A3534B">
        <w:rPr>
          <w:rFonts w:ascii="Calibri" w:eastAsiaTheme="minorEastAsia" w:hAnsi="Calibri" w:cs="Times New Roman"/>
          <w:bCs/>
          <w:sz w:val="24"/>
          <w:szCs w:val="24"/>
        </w:rPr>
        <w:t xml:space="preserve">compliancy </w:t>
      </w:r>
      <w:r w:rsidRPr="00A3534B">
        <w:rPr>
          <w:rFonts w:ascii="Calibri" w:eastAsiaTheme="minorEastAsia" w:hAnsi="Calibri" w:cs="Times New Roman"/>
          <w:bCs/>
          <w:sz w:val="24"/>
          <w:szCs w:val="24"/>
        </w:rPr>
        <w:t>issues</w:t>
      </w:r>
      <w:r w:rsidR="001E07F0" w:rsidRPr="00A3534B">
        <w:rPr>
          <w:rFonts w:ascii="Calibri" w:eastAsiaTheme="minorEastAsia" w:hAnsi="Calibri" w:cs="Times New Roman"/>
          <w:bCs/>
          <w:sz w:val="24"/>
          <w:szCs w:val="24"/>
        </w:rPr>
        <w:t>.</w:t>
      </w:r>
    </w:p>
    <w:p w14:paraId="48C458DE" w14:textId="77777777" w:rsidR="001E07F0" w:rsidRPr="00A3534B" w:rsidRDefault="001E07F0" w:rsidP="001E07F0">
      <w:pPr>
        <w:spacing w:after="0" w:line="240" w:lineRule="auto"/>
        <w:ind w:left="720"/>
        <w:rPr>
          <w:rFonts w:ascii="Calibri" w:eastAsiaTheme="minorEastAsia" w:hAnsi="Calibri" w:cs="Times New Roman"/>
          <w:bCs/>
          <w:sz w:val="24"/>
          <w:szCs w:val="24"/>
        </w:rPr>
      </w:pPr>
    </w:p>
    <w:p w14:paraId="75A1C69C" w14:textId="77777777" w:rsidR="00883CA6" w:rsidRPr="00A3534B" w:rsidRDefault="00883CA6" w:rsidP="001E07F0">
      <w:pPr>
        <w:spacing w:after="0" w:line="240" w:lineRule="auto"/>
        <w:ind w:left="720"/>
        <w:rPr>
          <w:rFonts w:ascii="Calibri" w:eastAsiaTheme="minorEastAsia" w:hAnsi="Calibri" w:cs="Times New Roman"/>
          <w:bCs/>
          <w:sz w:val="24"/>
          <w:szCs w:val="24"/>
        </w:rPr>
      </w:pPr>
      <w:r w:rsidRPr="00A3534B">
        <w:rPr>
          <w:rFonts w:ascii="Calibri" w:eastAsiaTheme="minorEastAsia" w:hAnsi="Calibri" w:cs="Times New Roman"/>
          <w:bCs/>
          <w:sz w:val="24"/>
          <w:szCs w:val="24"/>
        </w:rPr>
        <w:t>One r</w:t>
      </w:r>
      <w:r w:rsidR="001E07F0" w:rsidRPr="00A3534B">
        <w:rPr>
          <w:rFonts w:ascii="Calibri" w:eastAsiaTheme="minorEastAsia" w:hAnsi="Calibri" w:cs="Times New Roman"/>
          <w:bCs/>
          <w:sz w:val="24"/>
          <w:szCs w:val="24"/>
        </w:rPr>
        <w:t>esident</w:t>
      </w:r>
      <w:r w:rsidRPr="00A3534B">
        <w:rPr>
          <w:rFonts w:ascii="Calibri" w:eastAsiaTheme="minorEastAsia" w:hAnsi="Calibri" w:cs="Times New Roman"/>
          <w:bCs/>
          <w:sz w:val="24"/>
          <w:szCs w:val="24"/>
        </w:rPr>
        <w:t xml:space="preserve"> advised that the planning decision must be made on planning grounds and the initial matters mentioned would not be considered material issues.</w:t>
      </w:r>
    </w:p>
    <w:p w14:paraId="62817D00" w14:textId="77777777" w:rsidR="00883CA6" w:rsidRPr="00A3534B" w:rsidRDefault="00883CA6" w:rsidP="001E07F0">
      <w:pPr>
        <w:spacing w:after="0" w:line="240" w:lineRule="auto"/>
        <w:ind w:left="720"/>
        <w:rPr>
          <w:rFonts w:ascii="Calibri" w:eastAsiaTheme="minorEastAsia" w:hAnsi="Calibri" w:cs="Times New Roman"/>
          <w:bCs/>
          <w:sz w:val="24"/>
          <w:szCs w:val="24"/>
        </w:rPr>
      </w:pPr>
    </w:p>
    <w:p w14:paraId="26E033D7" w14:textId="77777777" w:rsidR="00883CA6" w:rsidRPr="00A3534B" w:rsidRDefault="00883CA6" w:rsidP="001E07F0">
      <w:pPr>
        <w:spacing w:after="0" w:line="240" w:lineRule="auto"/>
        <w:ind w:left="720"/>
        <w:rPr>
          <w:rFonts w:ascii="Calibri" w:eastAsiaTheme="minorEastAsia" w:hAnsi="Calibri" w:cs="Times New Roman"/>
          <w:bCs/>
          <w:sz w:val="24"/>
          <w:szCs w:val="24"/>
        </w:rPr>
      </w:pPr>
      <w:r w:rsidRPr="00A3534B">
        <w:rPr>
          <w:rFonts w:ascii="Calibri" w:eastAsiaTheme="minorEastAsia" w:hAnsi="Calibri" w:cs="Times New Roman"/>
          <w:bCs/>
          <w:sz w:val="24"/>
          <w:szCs w:val="24"/>
        </w:rPr>
        <w:t xml:space="preserve">The meeting then went back to the Parish Council. It was proposed and </w:t>
      </w:r>
      <w:r w:rsidRPr="00A3534B">
        <w:rPr>
          <w:rFonts w:ascii="Calibri" w:eastAsiaTheme="minorEastAsia" w:hAnsi="Calibri" w:cs="Times New Roman"/>
          <w:b/>
          <w:sz w:val="24"/>
          <w:szCs w:val="24"/>
        </w:rPr>
        <w:t>AGREED</w:t>
      </w:r>
      <w:r w:rsidRPr="00A3534B">
        <w:rPr>
          <w:rFonts w:ascii="Calibri" w:eastAsiaTheme="minorEastAsia" w:hAnsi="Calibri" w:cs="Times New Roman"/>
          <w:bCs/>
          <w:sz w:val="24"/>
          <w:szCs w:val="24"/>
        </w:rPr>
        <w:t xml:space="preserve"> that the Parish Council could not support the application as it stands due to the reasons stated by Simon Covey. The clerk will send the response to Broadland.</w:t>
      </w:r>
    </w:p>
    <w:p w14:paraId="43C54D96" w14:textId="77777777" w:rsidR="00883CA6" w:rsidRPr="00A3534B" w:rsidRDefault="00883CA6" w:rsidP="001E07F0">
      <w:pPr>
        <w:spacing w:after="0" w:line="240" w:lineRule="auto"/>
        <w:ind w:left="720"/>
        <w:rPr>
          <w:rFonts w:ascii="Calibri" w:eastAsiaTheme="minorEastAsia" w:hAnsi="Calibri" w:cs="Times New Roman"/>
          <w:bCs/>
          <w:sz w:val="24"/>
          <w:szCs w:val="24"/>
        </w:rPr>
      </w:pPr>
    </w:p>
    <w:p w14:paraId="54C3DDB8" w14:textId="77777777" w:rsidR="00883CA6" w:rsidRPr="00A3534B" w:rsidRDefault="00883CA6" w:rsidP="001E07F0">
      <w:pPr>
        <w:spacing w:after="0" w:line="240" w:lineRule="auto"/>
        <w:ind w:left="720"/>
        <w:rPr>
          <w:rFonts w:ascii="Calibri" w:eastAsiaTheme="minorEastAsia" w:hAnsi="Calibri" w:cs="Times New Roman"/>
          <w:bCs/>
          <w:sz w:val="24"/>
          <w:szCs w:val="24"/>
        </w:rPr>
      </w:pPr>
      <w:r w:rsidRPr="00A3534B">
        <w:rPr>
          <w:rFonts w:ascii="Calibri" w:eastAsiaTheme="minorEastAsia" w:hAnsi="Calibri" w:cs="Times New Roman"/>
          <w:bCs/>
          <w:sz w:val="24"/>
          <w:szCs w:val="24"/>
        </w:rPr>
        <w:t>The chairman reminded the public that they can also make their comments direct to the planning authority.</w:t>
      </w:r>
    </w:p>
    <w:p w14:paraId="028AFADD" w14:textId="77777777" w:rsidR="00883CA6" w:rsidRPr="00A3534B" w:rsidRDefault="00883CA6" w:rsidP="001E07F0">
      <w:pPr>
        <w:spacing w:after="0" w:line="240" w:lineRule="auto"/>
        <w:ind w:left="720"/>
        <w:rPr>
          <w:rFonts w:ascii="Calibri" w:eastAsiaTheme="minorEastAsia" w:hAnsi="Calibri" w:cs="Times New Roman"/>
          <w:bCs/>
          <w:sz w:val="24"/>
          <w:szCs w:val="24"/>
        </w:rPr>
      </w:pPr>
    </w:p>
    <w:p w14:paraId="723B2219" w14:textId="3FA27F74" w:rsidR="001E07F0" w:rsidRPr="00A3534B" w:rsidRDefault="00883CA6" w:rsidP="00883CA6">
      <w:pPr>
        <w:spacing w:after="0" w:line="240" w:lineRule="auto"/>
        <w:ind w:left="720"/>
        <w:rPr>
          <w:rFonts w:ascii="Calibri" w:eastAsiaTheme="minorEastAsia" w:hAnsi="Calibri" w:cs="Times New Roman"/>
          <w:bCs/>
          <w:sz w:val="24"/>
          <w:szCs w:val="24"/>
        </w:rPr>
      </w:pPr>
      <w:r w:rsidRPr="00A3534B">
        <w:rPr>
          <w:rFonts w:ascii="Calibri" w:eastAsiaTheme="minorEastAsia" w:hAnsi="Calibri" w:cs="Times New Roman"/>
          <w:bCs/>
          <w:sz w:val="24"/>
          <w:szCs w:val="24"/>
        </w:rPr>
        <w:t>It was asked whether the application would be called in. The response will be sent to the District Councillors with a request for them to consider whether they feel able to call the application in.</w:t>
      </w:r>
    </w:p>
    <w:p w14:paraId="74CB6CF9" w14:textId="2434404F" w:rsidR="00E21D2C" w:rsidRPr="00A3534B" w:rsidRDefault="00E21D2C" w:rsidP="00E21D2C">
      <w:pPr>
        <w:spacing w:after="0" w:line="240" w:lineRule="auto"/>
        <w:ind w:left="720"/>
        <w:rPr>
          <w:rFonts w:eastAsiaTheme="minorEastAsia" w:cs="Times New Roman"/>
          <w:b/>
          <w:bCs/>
          <w:sz w:val="24"/>
          <w:szCs w:val="24"/>
        </w:rPr>
      </w:pPr>
    </w:p>
    <w:p w14:paraId="61A54000" w14:textId="5D145D4E" w:rsidR="00F70B7F" w:rsidRPr="00A3534B" w:rsidRDefault="00C03F23" w:rsidP="00C03F23">
      <w:pPr>
        <w:spacing w:after="0" w:line="240" w:lineRule="auto"/>
        <w:ind w:left="720" w:hanging="720"/>
        <w:rPr>
          <w:rFonts w:eastAsiaTheme="minorEastAsia" w:cs="Times New Roman"/>
          <w:b/>
          <w:bCs/>
          <w:sz w:val="24"/>
          <w:szCs w:val="24"/>
        </w:rPr>
      </w:pPr>
      <w:r w:rsidRPr="00A3534B">
        <w:rPr>
          <w:rFonts w:cstheme="minorHAnsi"/>
          <w:b/>
          <w:bCs/>
          <w:sz w:val="24"/>
          <w:szCs w:val="24"/>
        </w:rPr>
        <w:t>8</w:t>
      </w:r>
      <w:r w:rsidR="00AF3180" w:rsidRPr="00A3534B">
        <w:rPr>
          <w:rFonts w:cstheme="minorHAnsi"/>
          <w:b/>
          <w:bCs/>
          <w:sz w:val="24"/>
          <w:szCs w:val="24"/>
        </w:rPr>
        <w:t>.</w:t>
      </w:r>
      <w:r w:rsidRPr="00A3534B">
        <w:rPr>
          <w:rFonts w:cstheme="minorHAnsi"/>
          <w:b/>
          <w:bCs/>
          <w:sz w:val="24"/>
          <w:szCs w:val="24"/>
        </w:rPr>
        <w:tab/>
      </w:r>
      <w:r w:rsidR="00F70B7F" w:rsidRPr="00A3534B">
        <w:rPr>
          <w:rFonts w:eastAsiaTheme="minorEastAsia" w:cs="Times New Roman"/>
          <w:b/>
          <w:bCs/>
          <w:sz w:val="24"/>
          <w:szCs w:val="24"/>
        </w:rPr>
        <w:t>TO NOTE ITEMS FOR INFORMATION/FUTURE AGENDA</w:t>
      </w:r>
    </w:p>
    <w:p w14:paraId="2D032DF6" w14:textId="6E06FBE6" w:rsidR="00C03F23" w:rsidRPr="00A3534B" w:rsidRDefault="00C03F23" w:rsidP="00C03F23">
      <w:pPr>
        <w:spacing w:after="0" w:line="240" w:lineRule="auto"/>
        <w:ind w:left="720"/>
        <w:rPr>
          <w:rFonts w:eastAsiaTheme="minorEastAsia" w:cs="Times New Roman"/>
          <w:sz w:val="24"/>
          <w:szCs w:val="24"/>
        </w:rPr>
      </w:pPr>
      <w:r w:rsidRPr="00A3534B">
        <w:rPr>
          <w:rFonts w:eastAsiaTheme="minorEastAsia" w:cs="Times New Roman"/>
          <w:sz w:val="24"/>
          <w:szCs w:val="24"/>
        </w:rPr>
        <w:t>The clerk advised that the application for building on the Burgh Road site in Aylsham has been passed by Broadland District Council.</w:t>
      </w:r>
    </w:p>
    <w:p w14:paraId="30669B7A" w14:textId="16B98A9A" w:rsidR="00C03F23" w:rsidRPr="00A3534B" w:rsidRDefault="00C03F23" w:rsidP="00C03F23">
      <w:pPr>
        <w:spacing w:after="0" w:line="240" w:lineRule="auto"/>
        <w:ind w:left="720"/>
        <w:rPr>
          <w:rFonts w:eastAsiaTheme="minorEastAsia" w:cs="Times New Roman"/>
          <w:sz w:val="24"/>
          <w:szCs w:val="24"/>
        </w:rPr>
      </w:pPr>
      <w:r w:rsidRPr="00A3534B">
        <w:rPr>
          <w:rFonts w:eastAsiaTheme="minorEastAsia" w:cs="Times New Roman"/>
          <w:sz w:val="24"/>
          <w:szCs w:val="24"/>
        </w:rPr>
        <w:t xml:space="preserve">She also advised that the next meeting would </w:t>
      </w:r>
      <w:r w:rsidR="00A3534B" w:rsidRPr="00A3534B">
        <w:rPr>
          <w:rFonts w:eastAsiaTheme="minorEastAsia" w:cs="Times New Roman"/>
          <w:sz w:val="24"/>
          <w:szCs w:val="24"/>
        </w:rPr>
        <w:t>involve</w:t>
      </w:r>
      <w:r w:rsidRPr="00A3534B">
        <w:rPr>
          <w:rFonts w:eastAsiaTheme="minorEastAsia" w:cs="Times New Roman"/>
          <w:sz w:val="24"/>
          <w:szCs w:val="24"/>
        </w:rPr>
        <w:t xml:space="preserve"> reviewing policies so she will be sending them to councillors over the next few weeks.</w:t>
      </w:r>
    </w:p>
    <w:p w14:paraId="586B5948" w14:textId="77777777" w:rsidR="00AF3180" w:rsidRPr="00A3534B" w:rsidRDefault="00AF3180" w:rsidP="00AF3180">
      <w:pPr>
        <w:spacing w:after="0" w:line="240" w:lineRule="auto"/>
        <w:rPr>
          <w:rFonts w:eastAsiaTheme="minorEastAsia" w:cstheme="minorHAnsi"/>
          <w:sz w:val="24"/>
          <w:szCs w:val="24"/>
        </w:rPr>
      </w:pPr>
    </w:p>
    <w:p w14:paraId="294D0031" w14:textId="181CD727" w:rsidR="00AF3180" w:rsidRPr="00A3534B" w:rsidRDefault="00C03F23" w:rsidP="00AF3180">
      <w:pPr>
        <w:spacing w:after="0" w:line="240" w:lineRule="auto"/>
        <w:rPr>
          <w:rFonts w:cstheme="minorHAnsi"/>
          <w:sz w:val="24"/>
          <w:szCs w:val="24"/>
        </w:rPr>
      </w:pPr>
      <w:r w:rsidRPr="00A3534B">
        <w:rPr>
          <w:rFonts w:ascii="Calibri" w:eastAsiaTheme="minorEastAsia" w:hAnsi="Calibri" w:cs="Times New Roman"/>
          <w:b/>
          <w:bCs/>
          <w:sz w:val="24"/>
          <w:szCs w:val="24"/>
        </w:rPr>
        <w:t>9</w:t>
      </w:r>
      <w:r w:rsidR="00AF3180" w:rsidRPr="00A3534B">
        <w:rPr>
          <w:rFonts w:ascii="Calibri" w:eastAsiaTheme="minorEastAsia" w:hAnsi="Calibri" w:cs="Times New Roman"/>
          <w:b/>
          <w:bCs/>
          <w:sz w:val="24"/>
          <w:szCs w:val="24"/>
        </w:rPr>
        <w:t>.</w:t>
      </w:r>
      <w:r w:rsidR="00AF3180" w:rsidRPr="00A3534B">
        <w:rPr>
          <w:rFonts w:cstheme="minorHAnsi"/>
          <w:sz w:val="24"/>
          <w:szCs w:val="24"/>
        </w:rPr>
        <w:tab/>
      </w:r>
      <w:r w:rsidR="00AF3180" w:rsidRPr="00A3534B">
        <w:rPr>
          <w:rFonts w:cstheme="minorHAnsi"/>
          <w:b/>
          <w:bCs/>
          <w:sz w:val="24"/>
          <w:szCs w:val="24"/>
        </w:rPr>
        <w:t>Date of Next Meeting</w:t>
      </w:r>
    </w:p>
    <w:p w14:paraId="0A0D13E6" w14:textId="6AA18537" w:rsidR="00AF3180" w:rsidRPr="00A3534B" w:rsidRDefault="00AF3180" w:rsidP="00AF3180">
      <w:pPr>
        <w:spacing w:after="0" w:line="240" w:lineRule="auto"/>
        <w:ind w:left="720"/>
        <w:rPr>
          <w:rFonts w:cstheme="minorHAnsi"/>
          <w:sz w:val="24"/>
          <w:szCs w:val="24"/>
        </w:rPr>
      </w:pPr>
      <w:r w:rsidRPr="00A3534B">
        <w:rPr>
          <w:rFonts w:cstheme="minorHAnsi"/>
          <w:sz w:val="24"/>
          <w:szCs w:val="24"/>
        </w:rPr>
        <w:t xml:space="preserve">This was confirmed as the </w:t>
      </w:r>
      <w:proofErr w:type="gramStart"/>
      <w:r w:rsidR="004E3E9F" w:rsidRPr="00A3534B">
        <w:rPr>
          <w:rFonts w:cstheme="minorHAnsi"/>
          <w:sz w:val="24"/>
          <w:szCs w:val="24"/>
        </w:rPr>
        <w:t>5</w:t>
      </w:r>
      <w:r w:rsidR="00A3534B" w:rsidRPr="00A3534B">
        <w:rPr>
          <w:rFonts w:cstheme="minorHAnsi"/>
          <w:sz w:val="24"/>
          <w:szCs w:val="24"/>
          <w:vertAlign w:val="superscript"/>
        </w:rPr>
        <w:t>th</w:t>
      </w:r>
      <w:proofErr w:type="gramEnd"/>
      <w:r w:rsidR="00A3534B" w:rsidRPr="00A3534B">
        <w:rPr>
          <w:rFonts w:cstheme="minorHAnsi"/>
          <w:sz w:val="24"/>
          <w:szCs w:val="24"/>
        </w:rPr>
        <w:t xml:space="preserve"> March</w:t>
      </w:r>
      <w:r w:rsidRPr="00A3534B">
        <w:rPr>
          <w:rFonts w:cstheme="minorHAnsi"/>
          <w:sz w:val="24"/>
          <w:szCs w:val="24"/>
        </w:rPr>
        <w:t xml:space="preserve"> 202</w:t>
      </w:r>
      <w:r w:rsidR="00812F6B" w:rsidRPr="00A3534B">
        <w:rPr>
          <w:rFonts w:cstheme="minorHAnsi"/>
          <w:sz w:val="24"/>
          <w:szCs w:val="24"/>
        </w:rPr>
        <w:t>5</w:t>
      </w:r>
      <w:r w:rsidRPr="00A3534B">
        <w:rPr>
          <w:rFonts w:cstheme="minorHAnsi"/>
          <w:sz w:val="24"/>
          <w:szCs w:val="24"/>
        </w:rPr>
        <w:t xml:space="preserve"> at 7.30pm at Burgh Reading Rooms</w:t>
      </w:r>
    </w:p>
    <w:p w14:paraId="32C10598" w14:textId="77777777" w:rsidR="00AF3180" w:rsidRPr="00A3534B" w:rsidRDefault="00AF3180" w:rsidP="00AF3180">
      <w:pPr>
        <w:spacing w:after="0" w:line="240" w:lineRule="auto"/>
        <w:ind w:left="720"/>
        <w:rPr>
          <w:rFonts w:cstheme="minorHAnsi"/>
          <w:sz w:val="24"/>
          <w:szCs w:val="24"/>
        </w:rPr>
      </w:pPr>
    </w:p>
    <w:p w14:paraId="2CAD84FF" w14:textId="70E0E3F5" w:rsidR="00EC4908" w:rsidRPr="00A3534B" w:rsidRDefault="00AF3180" w:rsidP="00254248">
      <w:pPr>
        <w:spacing w:after="0" w:line="240" w:lineRule="auto"/>
        <w:ind w:left="720"/>
      </w:pPr>
      <w:r w:rsidRPr="00A3534B">
        <w:rPr>
          <w:rFonts w:cstheme="minorHAnsi"/>
          <w:sz w:val="24"/>
          <w:szCs w:val="24"/>
        </w:rPr>
        <w:t>The meeting closed at 8.</w:t>
      </w:r>
      <w:r w:rsidR="00C03F23" w:rsidRPr="00A3534B">
        <w:rPr>
          <w:rFonts w:cstheme="minorHAnsi"/>
          <w:sz w:val="24"/>
          <w:szCs w:val="24"/>
        </w:rPr>
        <w:t>10</w:t>
      </w:r>
      <w:r w:rsidRPr="00A3534B">
        <w:rPr>
          <w:rFonts w:cstheme="minorHAnsi"/>
          <w:sz w:val="24"/>
          <w:szCs w:val="24"/>
        </w:rPr>
        <w:t>pm</w:t>
      </w:r>
      <w:bookmarkEnd w:id="0"/>
      <w:bookmarkEnd w:id="1"/>
      <w:bookmarkEnd w:id="2"/>
    </w:p>
    <w:sectPr w:rsidR="00EC4908" w:rsidRPr="00A3534B" w:rsidSect="00254248">
      <w:headerReference w:type="default" r:id="rId7"/>
      <w:footerReference w:type="default" r:id="rId8"/>
      <w:pgSz w:w="11906" w:h="16838"/>
      <w:pgMar w:top="1440" w:right="1440" w:bottom="1440" w:left="1440" w:header="51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6C37B" w14:textId="77777777" w:rsidR="00AF3180" w:rsidRDefault="00AF3180" w:rsidP="00AF3180">
      <w:pPr>
        <w:spacing w:after="0" w:line="240" w:lineRule="auto"/>
      </w:pPr>
      <w:r>
        <w:separator/>
      </w:r>
    </w:p>
  </w:endnote>
  <w:endnote w:type="continuationSeparator" w:id="0">
    <w:p w14:paraId="6414342F" w14:textId="77777777" w:rsidR="00AF3180" w:rsidRDefault="00AF3180" w:rsidP="00AF3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1DEF7" w14:textId="5C738629" w:rsidR="00AF7A82" w:rsidRDefault="00AF7A82" w:rsidP="00AF7A82">
    <w:pPr>
      <w:pStyle w:val="Footer"/>
    </w:pPr>
    <w:r>
      <w:t xml:space="preserve">Burgh &amp; </w:t>
    </w:r>
    <w:proofErr w:type="spellStart"/>
    <w:r>
      <w:t>Tuttington</w:t>
    </w:r>
    <w:proofErr w:type="spellEnd"/>
    <w:r>
      <w:t xml:space="preserve"> Minutes </w:t>
    </w:r>
    <w:r w:rsidR="00AB0FB4">
      <w:t>5.2.25</w:t>
    </w:r>
    <w:r>
      <w:tab/>
    </w:r>
    <w:r>
      <w:tab/>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3</w:t>
    </w:r>
    <w:r>
      <w:rPr>
        <w:b/>
        <w:bCs/>
      </w:rPr>
      <w:fldChar w:fldCharType="end"/>
    </w:r>
  </w:p>
  <w:p w14:paraId="5F34CFC5" w14:textId="77777777" w:rsidR="00AF7A82" w:rsidRDefault="00AF7A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562C2" w14:textId="77777777" w:rsidR="00AF3180" w:rsidRDefault="00AF3180" w:rsidP="00AF3180">
      <w:pPr>
        <w:spacing w:after="0" w:line="240" w:lineRule="auto"/>
      </w:pPr>
      <w:r>
        <w:separator/>
      </w:r>
    </w:p>
  </w:footnote>
  <w:footnote w:type="continuationSeparator" w:id="0">
    <w:p w14:paraId="0EA4B1B6" w14:textId="77777777" w:rsidR="00AF3180" w:rsidRDefault="00AF3180" w:rsidP="00AF31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54806" w14:textId="3DD6E3A2" w:rsidR="00AF7A82" w:rsidRPr="008C429C" w:rsidRDefault="00A3534B" w:rsidP="00AF7A82">
    <w:pPr>
      <w:pStyle w:val="Header"/>
      <w:pBdr>
        <w:bottom w:val="thickThinSmallGap" w:sz="24" w:space="1" w:color="7F340D" w:themeColor="accent2" w:themeShade="7F"/>
      </w:pBdr>
      <w:jc w:val="center"/>
      <w:rPr>
        <w:rFonts w:eastAsiaTheme="majorEastAsia" w:cstheme="minorHAnsi"/>
        <w:sz w:val="28"/>
        <w:szCs w:val="28"/>
        <w14:ligatures w14:val="none"/>
      </w:rPr>
    </w:pPr>
    <w:sdt>
      <w:sdtPr>
        <w:rPr>
          <w:rFonts w:ascii="Aptos" w:eastAsia="Times New Roman" w:hAnsi="Aptos" w:cs="Calibri"/>
          <w:sz w:val="28"/>
          <w:szCs w:val="28"/>
          <w14:ligatures w14:val="none"/>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r w:rsidR="00AF7A82" w:rsidRPr="00AF7A82">
          <w:rPr>
            <w:rFonts w:ascii="Aptos" w:eastAsia="Times New Roman" w:hAnsi="Aptos" w:cs="Calibri"/>
            <w:sz w:val="28"/>
            <w:szCs w:val="28"/>
            <w14:ligatures w14:val="none"/>
          </w:rPr>
          <w:t xml:space="preserve">Minutes of the Meeting of Burgh and </w:t>
        </w:r>
        <w:proofErr w:type="spellStart"/>
        <w:r w:rsidR="00AF7A82" w:rsidRPr="00AF7A82">
          <w:rPr>
            <w:rFonts w:ascii="Aptos" w:eastAsia="Times New Roman" w:hAnsi="Aptos" w:cs="Calibri"/>
            <w:sz w:val="28"/>
            <w:szCs w:val="28"/>
            <w14:ligatures w14:val="none"/>
          </w:rPr>
          <w:t>Tuttington</w:t>
        </w:r>
        <w:proofErr w:type="spellEnd"/>
        <w:r w:rsidR="00AF7A82" w:rsidRPr="00AF7A82">
          <w:rPr>
            <w:rFonts w:ascii="Aptos" w:eastAsia="Times New Roman" w:hAnsi="Aptos" w:cs="Calibri"/>
            <w:sz w:val="28"/>
            <w:szCs w:val="28"/>
            <w14:ligatures w14:val="none"/>
          </w:rPr>
          <w:t xml:space="preserve"> Parish Council held on Wednesday </w:t>
        </w:r>
        <w:r w:rsidR="00217262">
          <w:rPr>
            <w:rFonts w:ascii="Aptos" w:eastAsia="Times New Roman" w:hAnsi="Aptos" w:cs="Calibri"/>
            <w:sz w:val="28"/>
            <w:szCs w:val="28"/>
            <w14:ligatures w14:val="none"/>
          </w:rPr>
          <w:t>0</w:t>
        </w:r>
        <w:r w:rsidR="00AB0FB4">
          <w:rPr>
            <w:rFonts w:ascii="Aptos" w:eastAsia="Times New Roman" w:hAnsi="Aptos" w:cs="Calibri"/>
            <w:sz w:val="28"/>
            <w:szCs w:val="28"/>
            <w14:ligatures w14:val="none"/>
          </w:rPr>
          <w:t>5</w:t>
        </w:r>
        <w:r w:rsidR="00217262">
          <w:rPr>
            <w:rFonts w:ascii="Aptos" w:eastAsia="Times New Roman" w:hAnsi="Aptos" w:cs="Calibri"/>
            <w:sz w:val="28"/>
            <w:szCs w:val="28"/>
            <w14:ligatures w14:val="none"/>
          </w:rPr>
          <w:t>/0</w:t>
        </w:r>
        <w:r w:rsidR="00AB0FB4">
          <w:rPr>
            <w:rFonts w:ascii="Aptos" w:eastAsia="Times New Roman" w:hAnsi="Aptos" w:cs="Calibri"/>
            <w:sz w:val="28"/>
            <w:szCs w:val="28"/>
            <w14:ligatures w14:val="none"/>
          </w:rPr>
          <w:t>2</w:t>
        </w:r>
        <w:r w:rsidR="00217262">
          <w:rPr>
            <w:rFonts w:ascii="Aptos" w:eastAsia="Times New Roman" w:hAnsi="Aptos" w:cs="Calibri"/>
            <w:sz w:val="28"/>
            <w:szCs w:val="28"/>
            <w14:ligatures w14:val="none"/>
          </w:rPr>
          <w:t>/2025</w:t>
        </w:r>
        <w:r w:rsidR="00AF7A82" w:rsidRPr="00AF7A82">
          <w:rPr>
            <w:rFonts w:ascii="Aptos" w:eastAsia="Times New Roman" w:hAnsi="Aptos" w:cs="Calibri"/>
            <w:sz w:val="28"/>
            <w:szCs w:val="28"/>
            <w14:ligatures w14:val="none"/>
          </w:rPr>
          <w:t xml:space="preserve"> in </w:t>
        </w:r>
        <w:r w:rsidR="00AF7A82">
          <w:rPr>
            <w:rFonts w:ascii="Aptos" w:eastAsia="Times New Roman" w:hAnsi="Aptos" w:cs="Calibri"/>
            <w:sz w:val="28"/>
            <w:szCs w:val="28"/>
            <w14:ligatures w14:val="none"/>
          </w:rPr>
          <w:t>Burgh Reading Rooms</w:t>
        </w:r>
        <w:r w:rsidR="00AF7A82" w:rsidRPr="00AF7A82">
          <w:rPr>
            <w:rFonts w:ascii="Aptos" w:eastAsia="Times New Roman" w:hAnsi="Aptos" w:cs="Calibri"/>
            <w:sz w:val="28"/>
            <w:szCs w:val="28"/>
            <w14:ligatures w14:val="none"/>
          </w:rPr>
          <w:t xml:space="preserve"> at 7.30 p.m.</w:t>
        </w:r>
      </w:sdtContent>
    </w:sdt>
  </w:p>
  <w:p w14:paraId="58B8F368" w14:textId="77777777" w:rsidR="00AF7A82" w:rsidRPr="008C429C" w:rsidRDefault="00AF7A82" w:rsidP="00AF7A82">
    <w:pPr>
      <w:tabs>
        <w:tab w:val="center" w:pos="4513"/>
        <w:tab w:val="right" w:pos="9026"/>
      </w:tabs>
      <w:spacing w:after="0" w:line="240" w:lineRule="auto"/>
      <w:rPr>
        <w14:ligatures w14:val="none"/>
      </w:rPr>
    </w:pPr>
  </w:p>
  <w:p w14:paraId="31AC4460" w14:textId="2981A9A1" w:rsidR="00AF3180" w:rsidRPr="00AF7A82" w:rsidRDefault="00AF3180" w:rsidP="00AF7A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367804"/>
    <w:multiLevelType w:val="hybridMultilevel"/>
    <w:tmpl w:val="FD9620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6D2B57FB"/>
    <w:multiLevelType w:val="hybridMultilevel"/>
    <w:tmpl w:val="0F5C7E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74DD1445"/>
    <w:multiLevelType w:val="hybridMultilevel"/>
    <w:tmpl w:val="81227F8A"/>
    <w:lvl w:ilvl="0" w:tplc="620CDA64">
      <w:start w:val="1"/>
      <w:numFmt w:val="decimal"/>
      <w:lvlText w:val="%1."/>
      <w:lvlJc w:val="left"/>
      <w:pPr>
        <w:ind w:left="7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D7821400">
      <w:start w:val="1"/>
      <w:numFmt w:val="lowerLetter"/>
      <w:lvlText w:val="%2"/>
      <w:lvlJc w:val="left"/>
      <w:pPr>
        <w:ind w:left="144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80FEFA50">
      <w:start w:val="1"/>
      <w:numFmt w:val="lowerRoman"/>
      <w:lvlText w:val="%3"/>
      <w:lvlJc w:val="left"/>
      <w:pPr>
        <w:ind w:left="216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5AD2A4FA">
      <w:start w:val="1"/>
      <w:numFmt w:val="decimal"/>
      <w:lvlText w:val="%4"/>
      <w:lvlJc w:val="left"/>
      <w:pPr>
        <w:ind w:left="288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8E385F54">
      <w:start w:val="1"/>
      <w:numFmt w:val="lowerLetter"/>
      <w:lvlText w:val="%5"/>
      <w:lvlJc w:val="left"/>
      <w:pPr>
        <w:ind w:left="360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71068288">
      <w:start w:val="1"/>
      <w:numFmt w:val="lowerRoman"/>
      <w:lvlText w:val="%6"/>
      <w:lvlJc w:val="left"/>
      <w:pPr>
        <w:ind w:left="432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14926190">
      <w:start w:val="1"/>
      <w:numFmt w:val="decimal"/>
      <w:lvlText w:val="%7"/>
      <w:lvlJc w:val="left"/>
      <w:pPr>
        <w:ind w:left="504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4C6C3E1E">
      <w:start w:val="1"/>
      <w:numFmt w:val="lowerLetter"/>
      <w:lvlText w:val="%8"/>
      <w:lvlJc w:val="left"/>
      <w:pPr>
        <w:ind w:left="576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6D2A4002">
      <w:start w:val="1"/>
      <w:numFmt w:val="lowerRoman"/>
      <w:lvlText w:val="%9"/>
      <w:lvlJc w:val="left"/>
      <w:pPr>
        <w:ind w:left="648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num w:numId="1" w16cid:durableId="649214521">
    <w:abstractNumId w:val="0"/>
  </w:num>
  <w:num w:numId="2" w16cid:durableId="440682353">
    <w:abstractNumId w:val="1"/>
  </w:num>
  <w:num w:numId="3" w16cid:durableId="16558397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180"/>
    <w:rsid w:val="00156F33"/>
    <w:rsid w:val="001E07F0"/>
    <w:rsid w:val="00202DF7"/>
    <w:rsid w:val="00217262"/>
    <w:rsid w:val="00254248"/>
    <w:rsid w:val="003565B0"/>
    <w:rsid w:val="003B7667"/>
    <w:rsid w:val="0042109D"/>
    <w:rsid w:val="004E3E9F"/>
    <w:rsid w:val="006774B7"/>
    <w:rsid w:val="007B3E0F"/>
    <w:rsid w:val="007D7D29"/>
    <w:rsid w:val="00812F6B"/>
    <w:rsid w:val="00883CA6"/>
    <w:rsid w:val="00885D01"/>
    <w:rsid w:val="0091213F"/>
    <w:rsid w:val="009E4A1D"/>
    <w:rsid w:val="009F53D3"/>
    <w:rsid w:val="00A23B49"/>
    <w:rsid w:val="00A3534B"/>
    <w:rsid w:val="00AB0FB4"/>
    <w:rsid w:val="00AF3180"/>
    <w:rsid w:val="00AF7A82"/>
    <w:rsid w:val="00C03F23"/>
    <w:rsid w:val="00C23C2B"/>
    <w:rsid w:val="00C77721"/>
    <w:rsid w:val="00E21D2C"/>
    <w:rsid w:val="00EC4908"/>
    <w:rsid w:val="00F70B7F"/>
    <w:rsid w:val="00FB2850"/>
    <w:rsid w:val="00FC14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15EC8F"/>
  <w15:chartTrackingRefBased/>
  <w15:docId w15:val="{C34ADDA3-270E-453A-9D57-C330D78E6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180"/>
    <w:rPr>
      <w:kern w:val="0"/>
    </w:rPr>
  </w:style>
  <w:style w:type="paragraph" w:styleId="Heading1">
    <w:name w:val="heading 1"/>
    <w:basedOn w:val="Normal"/>
    <w:next w:val="Normal"/>
    <w:link w:val="Heading1Char"/>
    <w:uiPriority w:val="9"/>
    <w:qFormat/>
    <w:rsid w:val="00AF31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31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31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31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31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31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31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31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31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31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31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31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31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31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31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31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31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3180"/>
    <w:rPr>
      <w:rFonts w:eastAsiaTheme="majorEastAsia" w:cstheme="majorBidi"/>
      <w:color w:val="272727" w:themeColor="text1" w:themeTint="D8"/>
    </w:rPr>
  </w:style>
  <w:style w:type="paragraph" w:styleId="Title">
    <w:name w:val="Title"/>
    <w:basedOn w:val="Normal"/>
    <w:next w:val="Normal"/>
    <w:link w:val="TitleChar"/>
    <w:uiPriority w:val="10"/>
    <w:qFormat/>
    <w:rsid w:val="00AF31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31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31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31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3180"/>
    <w:pPr>
      <w:spacing w:before="160"/>
      <w:jc w:val="center"/>
    </w:pPr>
    <w:rPr>
      <w:i/>
      <w:iCs/>
      <w:color w:val="404040" w:themeColor="text1" w:themeTint="BF"/>
    </w:rPr>
  </w:style>
  <w:style w:type="character" w:customStyle="1" w:styleId="QuoteChar">
    <w:name w:val="Quote Char"/>
    <w:basedOn w:val="DefaultParagraphFont"/>
    <w:link w:val="Quote"/>
    <w:uiPriority w:val="29"/>
    <w:rsid w:val="00AF3180"/>
    <w:rPr>
      <w:i/>
      <w:iCs/>
      <w:color w:val="404040" w:themeColor="text1" w:themeTint="BF"/>
    </w:rPr>
  </w:style>
  <w:style w:type="paragraph" w:styleId="ListParagraph">
    <w:name w:val="List Paragraph"/>
    <w:basedOn w:val="Normal"/>
    <w:uiPriority w:val="34"/>
    <w:qFormat/>
    <w:rsid w:val="00AF3180"/>
    <w:pPr>
      <w:ind w:left="720"/>
      <w:contextualSpacing/>
    </w:pPr>
  </w:style>
  <w:style w:type="character" w:styleId="IntenseEmphasis">
    <w:name w:val="Intense Emphasis"/>
    <w:basedOn w:val="DefaultParagraphFont"/>
    <w:uiPriority w:val="21"/>
    <w:qFormat/>
    <w:rsid w:val="00AF3180"/>
    <w:rPr>
      <w:i/>
      <w:iCs/>
      <w:color w:val="0F4761" w:themeColor="accent1" w:themeShade="BF"/>
    </w:rPr>
  </w:style>
  <w:style w:type="paragraph" w:styleId="IntenseQuote">
    <w:name w:val="Intense Quote"/>
    <w:basedOn w:val="Normal"/>
    <w:next w:val="Normal"/>
    <w:link w:val="IntenseQuoteChar"/>
    <w:uiPriority w:val="30"/>
    <w:qFormat/>
    <w:rsid w:val="00AF31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3180"/>
    <w:rPr>
      <w:i/>
      <w:iCs/>
      <w:color w:val="0F4761" w:themeColor="accent1" w:themeShade="BF"/>
    </w:rPr>
  </w:style>
  <w:style w:type="character" w:styleId="IntenseReference">
    <w:name w:val="Intense Reference"/>
    <w:basedOn w:val="DefaultParagraphFont"/>
    <w:uiPriority w:val="32"/>
    <w:qFormat/>
    <w:rsid w:val="00AF3180"/>
    <w:rPr>
      <w:b/>
      <w:bCs/>
      <w:smallCaps/>
      <w:color w:val="0F4761" w:themeColor="accent1" w:themeShade="BF"/>
      <w:spacing w:val="5"/>
    </w:rPr>
  </w:style>
  <w:style w:type="paragraph" w:styleId="Header">
    <w:name w:val="header"/>
    <w:basedOn w:val="Normal"/>
    <w:link w:val="HeaderChar"/>
    <w:uiPriority w:val="99"/>
    <w:unhideWhenUsed/>
    <w:rsid w:val="00AF31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3180"/>
    <w:rPr>
      <w:kern w:val="0"/>
    </w:rPr>
  </w:style>
  <w:style w:type="paragraph" w:styleId="Footer">
    <w:name w:val="footer"/>
    <w:basedOn w:val="Normal"/>
    <w:link w:val="FooterChar"/>
    <w:uiPriority w:val="99"/>
    <w:unhideWhenUsed/>
    <w:rsid w:val="00AF31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3180"/>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1389</TotalTime>
  <Pages>3</Pages>
  <Words>899</Words>
  <Characters>5128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Minutes of the Meeting of Burgh and Tuttington Parish Council held on Wednesday 05/02/2025 in Burgh Reading Rooms at 7.30 p.m.</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Meeting of Burgh and Tuttington Parish Council held on Wednesday 05/02/2025 in Burgh Reading Rooms at 7.30 p.m.</dc:title>
  <dc:subject/>
  <dc:creator>Susan Lake</dc:creator>
  <cp:keywords/>
  <dc:description/>
  <cp:lastModifiedBy>Susan Lake</cp:lastModifiedBy>
  <cp:revision>7</cp:revision>
  <dcterms:created xsi:type="dcterms:W3CDTF">2025-01-30T16:25:00Z</dcterms:created>
  <dcterms:modified xsi:type="dcterms:W3CDTF">2025-02-07T12:59:00Z</dcterms:modified>
</cp:coreProperties>
</file>